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83726" w14:textId="77777777" w:rsidR="006825FE" w:rsidRDefault="006825FE" w:rsidP="0018644D">
      <w:pPr>
        <w:jc w:val="both"/>
        <w:rPr>
          <w:rFonts w:ascii="Arial" w:hAnsi="Arial" w:cs="Arial"/>
          <w:b/>
          <w:bCs/>
          <w:sz w:val="20"/>
          <w:szCs w:val="20"/>
        </w:rPr>
      </w:pPr>
    </w:p>
    <w:p w14:paraId="702DF8E0" w14:textId="77777777" w:rsidR="006825FE" w:rsidRPr="006825FE" w:rsidRDefault="006825FE" w:rsidP="006825FE">
      <w:pPr>
        <w:spacing w:after="0" w:line="240" w:lineRule="auto"/>
        <w:jc w:val="both"/>
        <w:rPr>
          <w:rFonts w:ascii="Times New Roman" w:eastAsia="Calibri" w:hAnsi="Times New Roman" w:cs="Times New Roman"/>
          <w:kern w:val="0"/>
          <w:sz w:val="24"/>
          <w:szCs w:val="24"/>
          <w14:ligatures w14:val="none"/>
        </w:rPr>
      </w:pPr>
    </w:p>
    <w:p w14:paraId="2EB1A708" w14:textId="77777777" w:rsidR="006825FE" w:rsidRPr="006825FE" w:rsidRDefault="006825FE" w:rsidP="006825FE">
      <w:pPr>
        <w:widowControl w:val="0"/>
        <w:spacing w:after="0" w:line="240" w:lineRule="auto"/>
        <w:ind w:firstLine="720"/>
        <w:rPr>
          <w:rFonts w:ascii="Arial" w:eastAsia="Times New Roman" w:hAnsi="Arial" w:cs="Times New Roman"/>
          <w:noProof/>
          <w:snapToGrid w:val="0"/>
          <w:kern w:val="0"/>
          <w:szCs w:val="20"/>
          <w14:ligatures w14:val="none"/>
        </w:rPr>
      </w:pPr>
    </w:p>
    <w:p w14:paraId="7061A8E8" w14:textId="77777777" w:rsidR="006825FE" w:rsidRPr="006825FE" w:rsidRDefault="006825FE" w:rsidP="006825FE">
      <w:pPr>
        <w:spacing w:after="0" w:line="240" w:lineRule="auto"/>
        <w:jc w:val="right"/>
        <w:rPr>
          <w:rFonts w:ascii="Times New Roman" w:eastAsia="Times New Roman" w:hAnsi="Times New Roman" w:cs="Times New Roman"/>
          <w:b/>
          <w:noProof/>
          <w:kern w:val="0"/>
          <w:sz w:val="28"/>
          <w:szCs w:val="28"/>
          <w14:ligatures w14:val="none"/>
        </w:rPr>
      </w:pPr>
      <w:bookmarkStart w:id="0" w:name="_Hlk97634073"/>
      <w:r w:rsidRPr="006825FE">
        <w:rPr>
          <w:rFonts w:ascii="Times New Roman" w:eastAsia="Times New Roman" w:hAnsi="Times New Roman" w:cs="Times New Roman"/>
          <w:b/>
          <w:noProof/>
          <w:kern w:val="0"/>
          <w:sz w:val="28"/>
          <w:szCs w:val="28"/>
          <w:bdr w:val="single" w:sz="4" w:space="0" w:color="auto"/>
          <w14:ligatures w14:val="none"/>
        </w:rPr>
        <w:t xml:space="preserve">TOČKA -3 </w:t>
      </w:r>
    </w:p>
    <w:p w14:paraId="6D99C5AA"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40"/>
          <w:szCs w:val="20"/>
          <w14:ligatures w14:val="none"/>
        </w:rPr>
      </w:pPr>
    </w:p>
    <w:p w14:paraId="3F40EE7D"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36"/>
          <w:szCs w:val="36"/>
          <w14:ligatures w14:val="none"/>
        </w:rPr>
      </w:pPr>
      <w:r w:rsidRPr="006825FE">
        <w:rPr>
          <w:rFonts w:ascii="Times New Roman" w:eastAsia="Times New Roman" w:hAnsi="Times New Roman" w:cs="Times New Roman"/>
          <w:b/>
          <w:noProof/>
          <w:kern w:val="0"/>
          <w:sz w:val="36"/>
          <w:szCs w:val="36"/>
          <w14:ligatures w14:val="none"/>
        </w:rPr>
        <w:t>REPUBLIKA HRVATSKA</w:t>
      </w:r>
    </w:p>
    <w:p w14:paraId="390A0242"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36"/>
          <w:szCs w:val="36"/>
          <w14:ligatures w14:val="none"/>
        </w:rPr>
      </w:pPr>
      <w:r w:rsidRPr="006825FE">
        <w:rPr>
          <w:rFonts w:ascii="Times New Roman" w:eastAsia="Times New Roman" w:hAnsi="Times New Roman" w:cs="Times New Roman"/>
          <w:b/>
          <w:noProof/>
          <w:kern w:val="0"/>
          <w:sz w:val="36"/>
          <w:szCs w:val="36"/>
          <w14:ligatures w14:val="none"/>
        </w:rPr>
        <w:t>OSJEČKO-BARANJSKA ŽUPANIJA</w:t>
      </w:r>
    </w:p>
    <w:p w14:paraId="50057771"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36"/>
          <w:szCs w:val="36"/>
          <w14:ligatures w14:val="none"/>
        </w:rPr>
      </w:pPr>
      <w:r w:rsidRPr="006825FE">
        <w:rPr>
          <w:rFonts w:ascii="Times New Roman" w:eastAsia="Times New Roman" w:hAnsi="Times New Roman" w:cs="Times New Roman"/>
          <w:b/>
          <w:noProof/>
          <w:kern w:val="0"/>
          <w:sz w:val="36"/>
          <w:szCs w:val="36"/>
          <w14:ligatures w14:val="none"/>
        </w:rPr>
        <w:t>OPĆINA BIZOVAC</w:t>
      </w:r>
    </w:p>
    <w:p w14:paraId="7CC3FF3E"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32"/>
          <w:szCs w:val="32"/>
          <w14:ligatures w14:val="none"/>
        </w:rPr>
      </w:pPr>
      <w:r w:rsidRPr="006825FE">
        <w:rPr>
          <w:rFonts w:ascii="Times New Roman" w:eastAsia="Times New Roman" w:hAnsi="Times New Roman" w:cs="Times New Roman"/>
          <w:b/>
          <w:noProof/>
          <w:kern w:val="0"/>
          <w:sz w:val="36"/>
          <w:szCs w:val="36"/>
          <w14:ligatures w14:val="none"/>
        </w:rPr>
        <w:t>OPĆINSKO VIJEĆE</w:t>
      </w:r>
    </w:p>
    <w:p w14:paraId="0623DB86" w14:textId="77777777" w:rsidR="006825FE" w:rsidRPr="006825FE" w:rsidRDefault="006825FE" w:rsidP="006825FE">
      <w:pPr>
        <w:pBdr>
          <w:bottom w:val="threeDEmboss" w:sz="48" w:space="1" w:color="auto"/>
        </w:pBdr>
        <w:spacing w:after="0" w:line="240" w:lineRule="auto"/>
        <w:jc w:val="center"/>
        <w:rPr>
          <w:rFonts w:ascii="Times New Roman" w:eastAsia="Times New Roman" w:hAnsi="Times New Roman" w:cs="Times New Roman"/>
          <w:noProof/>
          <w:kern w:val="0"/>
          <w:sz w:val="32"/>
          <w:szCs w:val="20"/>
          <w14:ligatures w14:val="none"/>
        </w:rPr>
      </w:pPr>
    </w:p>
    <w:p w14:paraId="28A949AC" w14:textId="77777777" w:rsidR="006825FE" w:rsidRPr="006825FE" w:rsidRDefault="006825FE" w:rsidP="006825FE">
      <w:pPr>
        <w:spacing w:after="0" w:line="240" w:lineRule="auto"/>
        <w:jc w:val="center"/>
        <w:rPr>
          <w:rFonts w:ascii="Times New Roman" w:eastAsia="Times New Roman" w:hAnsi="Times New Roman" w:cs="Times New Roman"/>
          <w:noProof/>
          <w:kern w:val="0"/>
          <w:sz w:val="16"/>
          <w:szCs w:val="20"/>
          <w14:ligatures w14:val="none"/>
        </w:rPr>
      </w:pPr>
    </w:p>
    <w:p w14:paraId="017C027C" w14:textId="77777777" w:rsidR="006825FE" w:rsidRPr="006825FE" w:rsidRDefault="006825FE" w:rsidP="006825FE">
      <w:pPr>
        <w:spacing w:after="0" w:line="240" w:lineRule="auto"/>
        <w:jc w:val="center"/>
        <w:rPr>
          <w:rFonts w:ascii="Times New Roman" w:eastAsia="Times New Roman" w:hAnsi="Times New Roman" w:cs="Times New Roman"/>
          <w:noProof/>
          <w:kern w:val="0"/>
          <w:sz w:val="16"/>
          <w:szCs w:val="20"/>
          <w14:ligatures w14:val="none"/>
        </w:rPr>
      </w:pPr>
    </w:p>
    <w:p w14:paraId="0D780EF7" w14:textId="77777777" w:rsidR="006825FE" w:rsidRPr="006825FE" w:rsidRDefault="006825FE" w:rsidP="006825FE">
      <w:pPr>
        <w:spacing w:after="0" w:line="240" w:lineRule="auto"/>
        <w:jc w:val="center"/>
        <w:rPr>
          <w:rFonts w:ascii="Times New Roman" w:eastAsia="Times New Roman" w:hAnsi="Times New Roman" w:cs="Times New Roman"/>
          <w:noProof/>
          <w:kern w:val="0"/>
          <w:sz w:val="16"/>
          <w:szCs w:val="20"/>
          <w14:ligatures w14:val="none"/>
        </w:rPr>
      </w:pPr>
    </w:p>
    <w:p w14:paraId="51E2CAE2" w14:textId="77777777" w:rsidR="006825FE" w:rsidRPr="006825FE" w:rsidRDefault="006825FE" w:rsidP="006825FE">
      <w:pPr>
        <w:spacing w:after="0" w:line="240" w:lineRule="auto"/>
        <w:jc w:val="center"/>
        <w:rPr>
          <w:rFonts w:ascii="Times New Roman" w:eastAsia="Times New Roman" w:hAnsi="Times New Roman" w:cs="Times New Roman"/>
          <w:noProof/>
          <w:kern w:val="0"/>
          <w:sz w:val="16"/>
          <w:szCs w:val="20"/>
          <w14:ligatures w14:val="none"/>
        </w:rPr>
      </w:pPr>
    </w:p>
    <w:p w14:paraId="048E2B71" w14:textId="77777777" w:rsidR="006825FE" w:rsidRPr="006825FE" w:rsidRDefault="006825FE" w:rsidP="006825FE">
      <w:pPr>
        <w:spacing w:after="0" w:line="240" w:lineRule="auto"/>
        <w:jc w:val="center"/>
        <w:rPr>
          <w:rFonts w:ascii="Times New Roman" w:eastAsia="Times New Roman" w:hAnsi="Times New Roman" w:cs="Times New Roman"/>
          <w:noProof/>
          <w:kern w:val="0"/>
          <w:sz w:val="16"/>
          <w:szCs w:val="20"/>
          <w14:ligatures w14:val="none"/>
        </w:rPr>
      </w:pPr>
    </w:p>
    <w:p w14:paraId="5D253610" w14:textId="77777777" w:rsidR="006825FE" w:rsidRPr="006825FE" w:rsidRDefault="006825FE" w:rsidP="006825FE">
      <w:pPr>
        <w:keepNext/>
        <w:spacing w:before="240" w:after="60" w:line="240" w:lineRule="auto"/>
        <w:jc w:val="center"/>
        <w:outlineLvl w:val="2"/>
        <w:rPr>
          <w:rFonts w:ascii="Times New Roman" w:eastAsia="Times New Roman" w:hAnsi="Times New Roman" w:cs="Times New Roman"/>
          <w:b/>
          <w:bCs/>
          <w:noProof/>
          <w:kern w:val="0"/>
          <w:sz w:val="36"/>
          <w:szCs w:val="36"/>
          <w14:ligatures w14:val="none"/>
        </w:rPr>
      </w:pPr>
      <w:r w:rsidRPr="006825FE">
        <w:rPr>
          <w:rFonts w:ascii="Times New Roman" w:eastAsia="Times New Roman" w:hAnsi="Times New Roman" w:cs="Times New Roman"/>
          <w:b/>
          <w:bCs/>
          <w:noProof/>
          <w:kern w:val="0"/>
          <w:sz w:val="36"/>
          <w:szCs w:val="36"/>
          <w14:ligatures w14:val="none"/>
        </w:rPr>
        <w:t>P R I J E D L O G  A K T A</w:t>
      </w:r>
    </w:p>
    <w:p w14:paraId="7797DD80" w14:textId="77777777" w:rsidR="006825FE" w:rsidRPr="006825FE" w:rsidRDefault="006825FE" w:rsidP="006825FE">
      <w:pPr>
        <w:spacing w:after="0" w:line="240" w:lineRule="auto"/>
        <w:jc w:val="center"/>
        <w:rPr>
          <w:rFonts w:ascii="Times New Roman" w:eastAsia="Times New Roman" w:hAnsi="Times New Roman" w:cs="Times New Roman"/>
          <w:noProof/>
          <w:kern w:val="0"/>
          <w:sz w:val="40"/>
          <w:szCs w:val="40"/>
          <w14:ligatures w14:val="none"/>
        </w:rPr>
      </w:pPr>
    </w:p>
    <w:p w14:paraId="1819619A" w14:textId="77777777" w:rsidR="006825FE" w:rsidRPr="006825FE" w:rsidRDefault="006825FE" w:rsidP="006825FE">
      <w:pPr>
        <w:keepNext/>
        <w:spacing w:after="0" w:line="240" w:lineRule="auto"/>
        <w:jc w:val="both"/>
        <w:outlineLvl w:val="0"/>
        <w:rPr>
          <w:rFonts w:ascii="Times New Roman" w:eastAsia="Times New Roman" w:hAnsi="Times New Roman" w:cs="Times New Roman"/>
          <w:i/>
          <w:noProof/>
          <w:kern w:val="0"/>
          <w:sz w:val="28"/>
          <w:szCs w:val="28"/>
          <w:lang w:eastAsia="hr-HR"/>
          <w14:ligatures w14:val="none"/>
        </w:rPr>
      </w:pPr>
    </w:p>
    <w:p w14:paraId="20C20C37" w14:textId="77777777" w:rsidR="006825FE" w:rsidRPr="006825FE" w:rsidRDefault="006825FE" w:rsidP="006825FE">
      <w:pPr>
        <w:spacing w:after="0" w:line="240" w:lineRule="auto"/>
        <w:jc w:val="center"/>
        <w:rPr>
          <w:rFonts w:ascii="Times New Roman" w:eastAsia="Times New Roman" w:hAnsi="Times New Roman" w:cs="Times New Roman"/>
          <w:b/>
          <w:noProof/>
          <w:kern w:val="0"/>
          <w:sz w:val="24"/>
          <w:szCs w:val="24"/>
          <w14:ligatures w14:val="none"/>
        </w:rPr>
      </w:pPr>
    </w:p>
    <w:p w14:paraId="4F5B6775" w14:textId="77777777" w:rsidR="006825FE" w:rsidRPr="006825FE" w:rsidRDefault="006825FE" w:rsidP="006825FE">
      <w:pPr>
        <w:spacing w:after="0" w:line="240" w:lineRule="auto"/>
        <w:rPr>
          <w:rFonts w:ascii="Times New Roman" w:eastAsia="Times New Roman" w:hAnsi="Times New Roman" w:cs="Times New Roman"/>
          <w:noProof/>
          <w:kern w:val="0"/>
          <w:sz w:val="28"/>
          <w:szCs w:val="28"/>
          <w14:ligatures w14:val="none"/>
        </w:rPr>
      </w:pPr>
    </w:p>
    <w:p w14:paraId="009CC64E" w14:textId="77777777" w:rsidR="006825FE" w:rsidRPr="006825FE" w:rsidRDefault="006825FE" w:rsidP="006825FE">
      <w:pPr>
        <w:spacing w:after="0" w:line="240" w:lineRule="auto"/>
        <w:rPr>
          <w:rFonts w:ascii="Times New Roman" w:eastAsia="Times New Roman" w:hAnsi="Times New Roman" w:cs="Times New Roman"/>
          <w:noProof/>
          <w:kern w:val="0"/>
          <w:sz w:val="28"/>
          <w:szCs w:val="28"/>
          <w14:ligatures w14:val="none"/>
        </w:rPr>
      </w:pPr>
    </w:p>
    <w:p w14:paraId="197046CD" w14:textId="77777777" w:rsidR="006825FE" w:rsidRPr="006825FE" w:rsidRDefault="006825FE" w:rsidP="006825FE">
      <w:pPr>
        <w:spacing w:after="0" w:line="240" w:lineRule="auto"/>
        <w:jc w:val="both"/>
        <w:rPr>
          <w:rFonts w:ascii="Times New Roman" w:eastAsia="Times New Roman" w:hAnsi="Times New Roman" w:cs="Times New Roman"/>
          <w:kern w:val="0"/>
          <w:sz w:val="28"/>
          <w:szCs w:val="28"/>
          <w14:ligatures w14:val="none"/>
        </w:rPr>
      </w:pPr>
    </w:p>
    <w:p w14:paraId="0358DD40" w14:textId="77777777" w:rsidR="006825FE" w:rsidRPr="006825FE" w:rsidRDefault="006825FE" w:rsidP="006825FE">
      <w:pPr>
        <w:autoSpaceDE w:val="0"/>
        <w:autoSpaceDN w:val="0"/>
        <w:adjustRightInd w:val="0"/>
        <w:spacing w:after="0" w:line="240" w:lineRule="auto"/>
        <w:jc w:val="center"/>
        <w:rPr>
          <w:rFonts w:ascii="Times New Roman" w:eastAsia="Times New Roman" w:hAnsi="Times New Roman" w:cs="Times New Roman"/>
          <w:b/>
          <w:bCs/>
          <w:kern w:val="0"/>
          <w:sz w:val="28"/>
          <w:szCs w:val="28"/>
          <w14:ligatures w14:val="none"/>
        </w:rPr>
      </w:pPr>
      <w:r w:rsidRPr="006825FE">
        <w:rPr>
          <w:rFonts w:ascii="Times New Roman" w:eastAsia="Times New Roman" w:hAnsi="Times New Roman" w:cs="Times New Roman"/>
          <w:b/>
          <w:bCs/>
          <w:kern w:val="0"/>
          <w:sz w:val="28"/>
          <w:szCs w:val="28"/>
          <w14:ligatures w14:val="none"/>
        </w:rPr>
        <w:t>OD</w:t>
      </w:r>
      <w:bookmarkStart w:id="1" w:name="_Hlk13050255"/>
      <w:r w:rsidRPr="006825FE">
        <w:rPr>
          <w:rFonts w:ascii="Times New Roman" w:eastAsia="Times New Roman" w:hAnsi="Times New Roman" w:cs="Times New Roman"/>
          <w:b/>
          <w:bCs/>
          <w:kern w:val="0"/>
          <w:sz w:val="28"/>
          <w:szCs w:val="28"/>
          <w14:ligatures w14:val="none"/>
        </w:rPr>
        <w:t>LUKA</w:t>
      </w:r>
    </w:p>
    <w:bookmarkEnd w:id="1"/>
    <w:p w14:paraId="557CC741" w14:textId="77777777" w:rsidR="006825FE" w:rsidRPr="006825FE" w:rsidRDefault="006825FE" w:rsidP="006825FE">
      <w:pPr>
        <w:pStyle w:val="Tijeloteksta"/>
        <w:jc w:val="center"/>
        <w:rPr>
          <w:b w:val="0"/>
          <w:bCs/>
          <w:sz w:val="28"/>
          <w:szCs w:val="28"/>
        </w:rPr>
      </w:pPr>
      <w:r w:rsidRPr="006825FE">
        <w:rPr>
          <w:b w:val="0"/>
          <w:bCs/>
          <w:sz w:val="28"/>
          <w:szCs w:val="28"/>
        </w:rPr>
        <w:t>o pokretanju postupka izrade Strategije zelene urbane obnove Općine Bizovac</w:t>
      </w:r>
    </w:p>
    <w:p w14:paraId="2EF4F962" w14:textId="77777777" w:rsidR="006825FE" w:rsidRPr="006825FE" w:rsidRDefault="006825FE" w:rsidP="006825FE">
      <w:pPr>
        <w:pStyle w:val="Tijeloteksta"/>
        <w:jc w:val="center"/>
        <w:rPr>
          <w:b w:val="0"/>
          <w:bCs/>
          <w:sz w:val="28"/>
          <w:szCs w:val="28"/>
        </w:rPr>
      </w:pPr>
      <w:r w:rsidRPr="006825FE">
        <w:rPr>
          <w:b w:val="0"/>
          <w:bCs/>
          <w:sz w:val="28"/>
          <w:szCs w:val="28"/>
        </w:rPr>
        <w:t>za razdoblje od 2024. do 2030. godine</w:t>
      </w:r>
    </w:p>
    <w:p w14:paraId="79563568" w14:textId="77777777" w:rsidR="006825FE" w:rsidRPr="006825FE" w:rsidRDefault="006825FE" w:rsidP="006825FE">
      <w:pPr>
        <w:spacing w:after="0" w:line="240" w:lineRule="auto"/>
        <w:rPr>
          <w:rFonts w:ascii="Times New Roman" w:eastAsia="Times New Roman" w:hAnsi="Times New Roman" w:cs="Times New Roman"/>
          <w:noProof/>
          <w:kern w:val="0"/>
          <w:sz w:val="28"/>
          <w:szCs w:val="28"/>
          <w14:ligatures w14:val="none"/>
        </w:rPr>
      </w:pPr>
    </w:p>
    <w:p w14:paraId="7B4BDA5A"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2804AD67"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567D01E3"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14BE4785"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62CA7BED"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0D011F4C"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7F1A652C"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32A83C86"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7B26BE1D"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18584BC9"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0E600B34"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159A91AD"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65D34DC5" w14:textId="77777777" w:rsid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08009080" w14:textId="77777777" w:rsid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521F4A50" w14:textId="77777777" w:rsid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6ECD14D6" w14:textId="77777777" w:rsid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7A7DBDA9"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765B7A0C" w14:textId="77777777" w:rsidR="006825FE" w:rsidRPr="006825FE" w:rsidRDefault="006825FE" w:rsidP="006825FE">
      <w:pPr>
        <w:spacing w:after="0" w:line="240" w:lineRule="auto"/>
        <w:rPr>
          <w:rFonts w:ascii="Times New Roman" w:eastAsia="Times New Roman" w:hAnsi="Times New Roman" w:cs="Times New Roman"/>
          <w:noProof/>
          <w:kern w:val="0"/>
          <w:sz w:val="16"/>
          <w:szCs w:val="20"/>
          <w14:ligatures w14:val="none"/>
        </w:rPr>
      </w:pPr>
    </w:p>
    <w:p w14:paraId="2E660563" w14:textId="77777777" w:rsidR="006825FE" w:rsidRPr="006825FE" w:rsidRDefault="006825FE" w:rsidP="006825FE">
      <w:pPr>
        <w:pBdr>
          <w:bottom w:val="threeDEmboss" w:sz="48" w:space="1" w:color="auto"/>
        </w:pBdr>
        <w:spacing w:after="0" w:line="240" w:lineRule="auto"/>
        <w:rPr>
          <w:rFonts w:ascii="Times New Roman" w:eastAsia="Times New Roman" w:hAnsi="Times New Roman" w:cs="Times New Roman"/>
          <w:b/>
          <w:noProof/>
          <w:kern w:val="0"/>
          <w:szCs w:val="20"/>
          <w14:ligatures w14:val="none"/>
        </w:rPr>
      </w:pPr>
    </w:p>
    <w:p w14:paraId="1AE97784" w14:textId="77777777" w:rsidR="006825FE" w:rsidRPr="006825FE" w:rsidRDefault="006825FE" w:rsidP="006825FE">
      <w:pPr>
        <w:spacing w:after="0" w:line="240" w:lineRule="auto"/>
        <w:rPr>
          <w:rFonts w:ascii="Times New Roman" w:eastAsia="Times New Roman" w:hAnsi="Times New Roman" w:cs="Times New Roman"/>
          <w:noProof/>
          <w:kern w:val="0"/>
          <w:sz w:val="28"/>
          <w:szCs w:val="20"/>
          <w14:ligatures w14:val="none"/>
        </w:rPr>
      </w:pPr>
    </w:p>
    <w:p w14:paraId="099AC08C" w14:textId="77777777" w:rsidR="006825FE" w:rsidRPr="006825FE" w:rsidRDefault="006825FE" w:rsidP="006825FE">
      <w:pPr>
        <w:spacing w:after="0" w:line="240" w:lineRule="auto"/>
        <w:rPr>
          <w:rFonts w:ascii="Times New Roman" w:eastAsia="Times New Roman" w:hAnsi="Times New Roman" w:cs="Times New Roman"/>
          <w:noProof/>
          <w:kern w:val="0"/>
          <w:sz w:val="28"/>
          <w:szCs w:val="20"/>
          <w14:ligatures w14:val="none"/>
        </w:rPr>
      </w:pPr>
    </w:p>
    <w:p w14:paraId="10D97A2D" w14:textId="2302F3DA" w:rsidR="006825FE" w:rsidRPr="006825FE" w:rsidRDefault="006825FE" w:rsidP="006825FE">
      <w:pPr>
        <w:spacing w:after="0" w:line="240" w:lineRule="auto"/>
        <w:jc w:val="center"/>
        <w:rPr>
          <w:rFonts w:ascii="Times New Roman" w:eastAsia="Times New Roman" w:hAnsi="Times New Roman" w:cs="Times New Roman"/>
          <w:noProof/>
          <w:kern w:val="0"/>
          <w:sz w:val="28"/>
          <w:szCs w:val="20"/>
          <w14:ligatures w14:val="none"/>
        </w:rPr>
      </w:pPr>
      <w:r w:rsidRPr="006825FE">
        <w:rPr>
          <w:rFonts w:ascii="Times New Roman" w:eastAsia="Times New Roman" w:hAnsi="Times New Roman" w:cs="Times New Roman"/>
          <w:noProof/>
          <w:kern w:val="0"/>
          <w:sz w:val="28"/>
          <w:szCs w:val="20"/>
          <w14:ligatures w14:val="none"/>
        </w:rPr>
        <w:t>Bizovac , s</w:t>
      </w:r>
      <w:r>
        <w:rPr>
          <w:rFonts w:ascii="Times New Roman" w:eastAsia="Times New Roman" w:hAnsi="Times New Roman" w:cs="Times New Roman"/>
          <w:noProof/>
          <w:kern w:val="0"/>
          <w:sz w:val="28"/>
          <w:szCs w:val="20"/>
          <w14:ligatures w14:val="none"/>
        </w:rPr>
        <w:t>rp</w:t>
      </w:r>
      <w:r w:rsidRPr="006825FE">
        <w:rPr>
          <w:rFonts w:ascii="Times New Roman" w:eastAsia="Times New Roman" w:hAnsi="Times New Roman" w:cs="Times New Roman"/>
          <w:noProof/>
          <w:kern w:val="0"/>
          <w:sz w:val="28"/>
          <w:szCs w:val="20"/>
          <w14:ligatures w14:val="none"/>
        </w:rPr>
        <w:t>anj   2024.</w:t>
      </w:r>
    </w:p>
    <w:p w14:paraId="0230D67C" w14:textId="77777777" w:rsidR="006825FE" w:rsidRPr="006825FE" w:rsidRDefault="006825FE" w:rsidP="006825FE">
      <w:pPr>
        <w:spacing w:after="0" w:line="240" w:lineRule="auto"/>
        <w:jc w:val="both"/>
        <w:rPr>
          <w:rFonts w:ascii="Arial" w:eastAsia="Times New Roman" w:hAnsi="Arial" w:cs="Times New Roman"/>
          <w:noProof/>
          <w:kern w:val="0"/>
          <w:sz w:val="20"/>
          <w:szCs w:val="20"/>
          <w14:ligatures w14:val="none"/>
        </w:rPr>
      </w:pPr>
    </w:p>
    <w:p w14:paraId="26A10720" w14:textId="77777777" w:rsidR="006825FE" w:rsidRPr="006825FE" w:rsidRDefault="006825FE" w:rsidP="006825FE">
      <w:pPr>
        <w:spacing w:after="0" w:line="240" w:lineRule="auto"/>
        <w:jc w:val="both"/>
        <w:rPr>
          <w:rFonts w:ascii="Arial" w:eastAsia="Times New Roman" w:hAnsi="Arial" w:cs="Times New Roman"/>
          <w:noProof/>
          <w:kern w:val="0"/>
          <w:sz w:val="20"/>
          <w:szCs w:val="20"/>
          <w14:ligatures w14:val="none"/>
        </w:rPr>
      </w:pPr>
    </w:p>
    <w:p w14:paraId="0A9B1353" w14:textId="77777777" w:rsidR="006825FE" w:rsidRPr="006825FE" w:rsidRDefault="006825FE" w:rsidP="006825FE">
      <w:pPr>
        <w:spacing w:after="0" w:line="240" w:lineRule="auto"/>
        <w:jc w:val="both"/>
        <w:rPr>
          <w:rFonts w:ascii="Arial" w:eastAsia="Times New Roman" w:hAnsi="Arial" w:cs="Times New Roman"/>
          <w:noProof/>
          <w:kern w:val="0"/>
          <w:sz w:val="20"/>
          <w:szCs w:val="20"/>
          <w14:ligatures w14:val="none"/>
        </w:rPr>
      </w:pPr>
    </w:p>
    <w:p w14:paraId="7A410036" w14:textId="77777777" w:rsidR="006825FE" w:rsidRPr="006825FE" w:rsidRDefault="006825FE" w:rsidP="006825FE">
      <w:pPr>
        <w:spacing w:after="0" w:line="240" w:lineRule="auto"/>
        <w:jc w:val="both"/>
        <w:rPr>
          <w:rFonts w:ascii="Arial" w:eastAsia="Times New Roman" w:hAnsi="Arial" w:cs="Times New Roman"/>
          <w:noProof/>
          <w:kern w:val="0"/>
          <w:sz w:val="20"/>
          <w:szCs w:val="20"/>
          <w14:ligatures w14:val="none"/>
        </w:rPr>
      </w:pPr>
    </w:p>
    <w:p w14:paraId="2AB20623" w14:textId="77777777" w:rsidR="006825FE" w:rsidRPr="006825FE" w:rsidRDefault="006825FE" w:rsidP="006825FE">
      <w:pPr>
        <w:spacing w:after="0" w:line="240" w:lineRule="auto"/>
        <w:jc w:val="both"/>
        <w:rPr>
          <w:rFonts w:ascii="Arial" w:eastAsia="Times New Roman" w:hAnsi="Arial" w:cs="Times New Roman"/>
          <w:noProof/>
          <w:kern w:val="0"/>
          <w:sz w:val="20"/>
          <w:szCs w:val="20"/>
          <w14:ligatures w14:val="none"/>
        </w:rPr>
      </w:pPr>
    </w:p>
    <w:p w14:paraId="0AA2438F" w14:textId="77777777" w:rsidR="006825FE" w:rsidRPr="006825FE" w:rsidRDefault="006825FE" w:rsidP="006825FE">
      <w:pPr>
        <w:widowControl w:val="0"/>
        <w:spacing w:after="0" w:line="240" w:lineRule="auto"/>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noProof/>
          <w:snapToGrid w:val="0"/>
          <w:kern w:val="0"/>
          <w:sz w:val="24"/>
          <w:szCs w:val="24"/>
          <w14:ligatures w14:val="none"/>
        </w:rPr>
        <w:t xml:space="preserve">                         </w:t>
      </w:r>
      <w:r w:rsidRPr="006825FE">
        <w:rPr>
          <w:rFonts w:ascii="Times New Roman" w:eastAsia="Times New Roman" w:hAnsi="Times New Roman" w:cs="Times New Roman"/>
          <w:b/>
          <w:noProof/>
          <w:kern w:val="0"/>
          <w:sz w:val="24"/>
          <w:szCs w:val="24"/>
          <w:lang w:eastAsia="hr-HR"/>
          <w14:ligatures w14:val="none"/>
        </w:rPr>
        <w:drawing>
          <wp:inline distT="0" distB="0" distL="0" distR="0" wp14:anchorId="19813430" wp14:editId="0CBBC3BF">
            <wp:extent cx="400050" cy="523875"/>
            <wp:effectExtent l="0" t="0" r="0" b="9525"/>
            <wp:docPr id="1" name="Slika 1" descr="hrvatsk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rvatska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0050" cy="523875"/>
                    </a:xfrm>
                    <a:prstGeom prst="rect">
                      <a:avLst/>
                    </a:prstGeom>
                    <a:noFill/>
                    <a:ln>
                      <a:noFill/>
                    </a:ln>
                  </pic:spPr>
                </pic:pic>
              </a:graphicData>
            </a:graphic>
          </wp:inline>
        </w:drawing>
      </w:r>
    </w:p>
    <w:p w14:paraId="0E068C6F"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noProof/>
          <w:snapToGrid w:val="0"/>
          <w:kern w:val="0"/>
          <w:sz w:val="24"/>
          <w:szCs w:val="24"/>
          <w14:ligatures w14:val="none"/>
        </w:rPr>
        <w:t xml:space="preserve">        REPUBLIKA HRVATSKA</w:t>
      </w:r>
    </w:p>
    <w:p w14:paraId="2C463CBE"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noProof/>
          <w:snapToGrid w:val="0"/>
          <w:kern w:val="0"/>
          <w:sz w:val="24"/>
          <w:szCs w:val="24"/>
          <w14:ligatures w14:val="none"/>
        </w:rPr>
        <w:t>OSJEČKO-BARANJSKA ŽUPANIJA</w:t>
      </w:r>
    </w:p>
    <w:p w14:paraId="1D950444"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p>
    <w:p w14:paraId="78D163DD"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noProof/>
          <w:kern w:val="0"/>
          <w:sz w:val="20"/>
          <w:szCs w:val="20"/>
          <w:lang w:eastAsia="hr-HR"/>
          <w14:ligatures w14:val="none"/>
        </w:rPr>
        <w:drawing>
          <wp:anchor distT="0" distB="0" distL="114300" distR="114300" simplePos="0" relativeHeight="251659264" behindDoc="1" locked="0" layoutInCell="1" allowOverlap="1" wp14:anchorId="1A51339B" wp14:editId="38358425">
            <wp:simplePos x="0" y="0"/>
            <wp:positionH relativeFrom="column">
              <wp:posOffset>0</wp:posOffset>
            </wp:positionH>
            <wp:positionV relativeFrom="paragraph">
              <wp:posOffset>0</wp:posOffset>
            </wp:positionV>
            <wp:extent cx="233680" cy="288290"/>
            <wp:effectExtent l="0" t="0" r="0" b="0"/>
            <wp:wrapNone/>
            <wp:docPr id="2" name="Slika 2"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23"/>
                    <pic:cNvPicPr>
                      <a:picLocks noChangeAspect="1" noChangeArrowheads="1"/>
                    </pic:cNvPicPr>
                  </pic:nvPicPr>
                  <pic:blipFill>
                    <a:blip r:embed="rId6">
                      <a:lum contrast="6000"/>
                      <a:extLst>
                        <a:ext uri="{28A0092B-C50C-407E-A947-70E740481C1C}">
                          <a14:useLocalDpi xmlns:a14="http://schemas.microsoft.com/office/drawing/2010/main" val="0"/>
                        </a:ext>
                      </a:extLst>
                    </a:blip>
                    <a:srcRect/>
                    <a:stretch>
                      <a:fillRect/>
                    </a:stretch>
                  </pic:blipFill>
                  <pic:spPr bwMode="auto">
                    <a:xfrm>
                      <a:off x="0" y="0"/>
                      <a:ext cx="233680" cy="288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25FE">
        <w:rPr>
          <w:rFonts w:ascii="Times New Roman" w:eastAsia="Times New Roman" w:hAnsi="Times New Roman" w:cs="Times New Roman"/>
          <w:noProof/>
          <w:kern w:val="0"/>
          <w:sz w:val="24"/>
          <w:szCs w:val="24"/>
          <w14:ligatures w14:val="none"/>
        </w:rPr>
        <w:t xml:space="preserve">      </w:t>
      </w:r>
      <w:r w:rsidRPr="006825FE">
        <w:rPr>
          <w:rFonts w:ascii="Times New Roman" w:eastAsia="Times New Roman" w:hAnsi="Times New Roman" w:cs="Times New Roman"/>
          <w:noProof/>
          <w:snapToGrid w:val="0"/>
          <w:kern w:val="0"/>
          <w:sz w:val="24"/>
          <w:szCs w:val="24"/>
          <w14:ligatures w14:val="none"/>
        </w:rPr>
        <w:t xml:space="preserve">      OPĆINA BIZOVAC</w:t>
      </w:r>
    </w:p>
    <w:p w14:paraId="13F11A36"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b/>
          <w:noProof/>
          <w:kern w:val="0"/>
          <w:sz w:val="24"/>
          <w:szCs w:val="24"/>
          <w14:ligatures w14:val="none"/>
        </w:rPr>
        <w:t xml:space="preserve">           Općinski načelnik</w:t>
      </w:r>
    </w:p>
    <w:p w14:paraId="23874616" w14:textId="77777777" w:rsidR="006825FE" w:rsidRPr="006825FE" w:rsidRDefault="006825FE" w:rsidP="006825FE">
      <w:pPr>
        <w:widowControl w:val="0"/>
        <w:spacing w:after="0" w:line="240" w:lineRule="auto"/>
        <w:outlineLvl w:val="0"/>
        <w:rPr>
          <w:rFonts w:ascii="Times New Roman" w:eastAsia="Times New Roman" w:hAnsi="Times New Roman" w:cs="Times New Roman"/>
          <w:noProof/>
          <w:snapToGrid w:val="0"/>
          <w:kern w:val="0"/>
          <w:sz w:val="24"/>
          <w:szCs w:val="24"/>
          <w14:ligatures w14:val="none"/>
        </w:rPr>
      </w:pPr>
      <w:r w:rsidRPr="006825FE">
        <w:rPr>
          <w:rFonts w:ascii="Times New Roman" w:eastAsia="Times New Roman" w:hAnsi="Times New Roman" w:cs="Times New Roman"/>
          <w:noProof/>
          <w:snapToGrid w:val="0"/>
          <w:kern w:val="0"/>
          <w:sz w:val="24"/>
          <w:szCs w:val="24"/>
          <w14:ligatures w14:val="none"/>
        </w:rPr>
        <w:t xml:space="preserve">        </w:t>
      </w:r>
    </w:p>
    <w:p w14:paraId="179883E0" w14:textId="701CA0B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4"/>
          <w:szCs w:val="24"/>
          <w14:ligatures w14:val="none"/>
        </w:rPr>
      </w:pPr>
      <w:r w:rsidRPr="006825FE">
        <w:rPr>
          <w:rFonts w:ascii="Times New Roman" w:eastAsia="Times New Roman" w:hAnsi="Times New Roman" w:cs="Times New Roman"/>
          <w:noProof/>
          <w:kern w:val="0"/>
          <w:sz w:val="24"/>
          <w:szCs w:val="24"/>
          <w14:ligatures w14:val="none"/>
        </w:rPr>
        <w:t>Bizovac,    s</w:t>
      </w:r>
      <w:r>
        <w:rPr>
          <w:rFonts w:ascii="Times New Roman" w:eastAsia="Times New Roman" w:hAnsi="Times New Roman" w:cs="Times New Roman"/>
          <w:noProof/>
          <w:kern w:val="0"/>
          <w:sz w:val="24"/>
          <w:szCs w:val="24"/>
          <w14:ligatures w14:val="none"/>
        </w:rPr>
        <w:t>rpanj</w:t>
      </w:r>
      <w:r w:rsidRPr="006825FE">
        <w:rPr>
          <w:rFonts w:ascii="Times New Roman" w:eastAsia="Times New Roman" w:hAnsi="Times New Roman" w:cs="Times New Roman"/>
          <w:noProof/>
          <w:kern w:val="0"/>
          <w:sz w:val="24"/>
          <w:szCs w:val="24"/>
          <w14:ligatures w14:val="none"/>
        </w:rPr>
        <w:t xml:space="preserve">       2024.</w:t>
      </w:r>
    </w:p>
    <w:p w14:paraId="5107DF99" w14:textId="77777777" w:rsidR="006825FE" w:rsidRPr="006825FE" w:rsidRDefault="006825FE" w:rsidP="006825FE">
      <w:pPr>
        <w:widowControl w:val="0"/>
        <w:spacing w:after="0" w:line="240" w:lineRule="auto"/>
        <w:ind w:firstLine="720"/>
        <w:rPr>
          <w:rFonts w:ascii="Times New Roman" w:eastAsia="Times New Roman" w:hAnsi="Times New Roman" w:cs="Times New Roman"/>
          <w:noProof/>
          <w:snapToGrid w:val="0"/>
          <w:kern w:val="0"/>
          <w:sz w:val="24"/>
          <w:szCs w:val="24"/>
          <w14:ligatures w14:val="none"/>
        </w:rPr>
      </w:pPr>
    </w:p>
    <w:p w14:paraId="3619C567" w14:textId="77777777" w:rsidR="006825FE" w:rsidRPr="006825FE" w:rsidRDefault="006825FE" w:rsidP="006825FE">
      <w:pPr>
        <w:adjustRightInd w:val="0"/>
        <w:spacing w:after="0" w:line="240" w:lineRule="auto"/>
        <w:ind w:left="3540"/>
        <w:jc w:val="center"/>
        <w:rPr>
          <w:rFonts w:ascii="Times New Roman" w:eastAsia="Times New Roman" w:hAnsi="Times New Roman" w:cs="Times New Roman"/>
          <w:bCs/>
          <w:iCs/>
          <w:noProof/>
          <w:kern w:val="0"/>
          <w:sz w:val="24"/>
          <w:szCs w:val="24"/>
          <w14:ligatures w14:val="none"/>
        </w:rPr>
      </w:pPr>
    </w:p>
    <w:p w14:paraId="15B6CB93" w14:textId="77777777" w:rsidR="006825FE" w:rsidRPr="006825FE" w:rsidRDefault="006825FE" w:rsidP="006825FE">
      <w:pPr>
        <w:adjustRightInd w:val="0"/>
        <w:spacing w:after="0" w:line="240" w:lineRule="auto"/>
        <w:ind w:left="3540"/>
        <w:jc w:val="center"/>
        <w:rPr>
          <w:rFonts w:ascii="Times New Roman" w:eastAsia="Times New Roman" w:hAnsi="Times New Roman" w:cs="Times New Roman"/>
          <w:bCs/>
          <w:iCs/>
          <w:noProof/>
          <w:kern w:val="0"/>
          <w:sz w:val="24"/>
          <w:szCs w:val="24"/>
          <w14:ligatures w14:val="none"/>
        </w:rPr>
      </w:pPr>
      <w:r w:rsidRPr="006825FE">
        <w:rPr>
          <w:rFonts w:ascii="Times New Roman" w:eastAsia="Times New Roman" w:hAnsi="Times New Roman" w:cs="Times New Roman"/>
          <w:bCs/>
          <w:iCs/>
          <w:noProof/>
          <w:kern w:val="0"/>
          <w:sz w:val="24"/>
          <w:szCs w:val="24"/>
          <w14:ligatures w14:val="none"/>
        </w:rPr>
        <w:t>Općinsko vijeće Općine Bizovac</w:t>
      </w:r>
    </w:p>
    <w:p w14:paraId="20AC8100" w14:textId="77777777" w:rsidR="006825FE" w:rsidRPr="006825FE" w:rsidRDefault="006825FE" w:rsidP="006825FE">
      <w:pPr>
        <w:adjustRightInd w:val="0"/>
        <w:spacing w:after="0" w:line="240" w:lineRule="auto"/>
        <w:ind w:left="3540"/>
        <w:jc w:val="center"/>
        <w:rPr>
          <w:rFonts w:ascii="Times New Roman" w:eastAsia="Times New Roman" w:hAnsi="Times New Roman" w:cs="Times New Roman"/>
          <w:bCs/>
          <w:iCs/>
          <w:noProof/>
          <w:kern w:val="0"/>
          <w:sz w:val="24"/>
          <w:szCs w:val="24"/>
          <w14:ligatures w14:val="none"/>
        </w:rPr>
      </w:pPr>
      <w:r w:rsidRPr="006825FE">
        <w:rPr>
          <w:rFonts w:ascii="Times New Roman" w:eastAsia="Times New Roman" w:hAnsi="Times New Roman" w:cs="Times New Roman"/>
          <w:bCs/>
          <w:iCs/>
          <w:noProof/>
          <w:kern w:val="0"/>
          <w:sz w:val="24"/>
          <w:szCs w:val="24"/>
          <w14:ligatures w14:val="none"/>
        </w:rPr>
        <w:t>n/r predsjednika Općinskog vijeća</w:t>
      </w:r>
    </w:p>
    <w:p w14:paraId="14DD9221" w14:textId="77777777" w:rsidR="006825FE" w:rsidRPr="006825FE" w:rsidRDefault="006825FE" w:rsidP="006825FE">
      <w:pPr>
        <w:spacing w:after="0" w:line="240" w:lineRule="auto"/>
        <w:jc w:val="center"/>
        <w:rPr>
          <w:rFonts w:ascii="Times New Roman" w:eastAsia="Times New Roman" w:hAnsi="Times New Roman" w:cs="Times New Roman"/>
          <w:noProof/>
          <w:kern w:val="0"/>
          <w:sz w:val="24"/>
          <w:szCs w:val="24"/>
          <w14:ligatures w14:val="none"/>
        </w:rPr>
      </w:pPr>
    </w:p>
    <w:p w14:paraId="133BA726" w14:textId="77777777" w:rsidR="006825FE" w:rsidRPr="006825FE" w:rsidRDefault="006825FE" w:rsidP="006825FE">
      <w:pPr>
        <w:spacing w:after="0" w:line="240" w:lineRule="auto"/>
        <w:jc w:val="center"/>
        <w:outlineLvl w:val="0"/>
        <w:rPr>
          <w:rFonts w:ascii="Times New Roman" w:eastAsia="Times New Roman" w:hAnsi="Times New Roman" w:cs="Times New Roman"/>
          <w:noProof/>
          <w:kern w:val="0"/>
          <w:sz w:val="24"/>
          <w:szCs w:val="24"/>
          <w14:ligatures w14:val="none"/>
        </w:rPr>
      </w:pPr>
    </w:p>
    <w:p w14:paraId="72882841" w14:textId="77777777" w:rsidR="006825FE" w:rsidRPr="006825FE" w:rsidRDefault="006825FE" w:rsidP="006825FE">
      <w:pPr>
        <w:spacing w:after="0" w:line="240" w:lineRule="auto"/>
        <w:rPr>
          <w:rFonts w:ascii="Times New Roman" w:eastAsia="Times New Roman" w:hAnsi="Times New Roman" w:cs="Times New Roman"/>
          <w:noProof/>
          <w:kern w:val="0"/>
          <w:sz w:val="24"/>
          <w:szCs w:val="24"/>
          <w14:ligatures w14:val="none"/>
        </w:rPr>
      </w:pPr>
    </w:p>
    <w:p w14:paraId="72937B35" w14:textId="634C28BB" w:rsidR="006825FE" w:rsidRDefault="006825FE" w:rsidP="006825FE">
      <w:pPr>
        <w:spacing w:after="0" w:line="240" w:lineRule="auto"/>
        <w:rPr>
          <w:rFonts w:ascii="Times New Roman" w:eastAsia="Times New Roman" w:hAnsi="Times New Roman" w:cs="Times New Roman"/>
          <w:bCs/>
          <w:kern w:val="0"/>
          <w:sz w:val="24"/>
          <w:szCs w:val="24"/>
          <w14:ligatures w14:val="none"/>
        </w:rPr>
      </w:pPr>
      <w:r w:rsidRPr="006825FE">
        <w:rPr>
          <w:rFonts w:ascii="Times New Roman" w:eastAsia="Times New Roman" w:hAnsi="Times New Roman" w:cs="Times New Roman"/>
          <w:b/>
          <w:noProof/>
          <w:kern w:val="0"/>
          <w:sz w:val="24"/>
          <w:szCs w:val="24"/>
          <w14:ligatures w14:val="none"/>
        </w:rPr>
        <w:t xml:space="preserve">PREDMET: </w:t>
      </w:r>
      <w:r w:rsidRPr="006825FE">
        <w:rPr>
          <w:rFonts w:ascii="Times New Roman" w:eastAsia="Times New Roman" w:hAnsi="Times New Roman" w:cs="Times New Roman"/>
          <w:b/>
          <w:noProof/>
          <w:kern w:val="0"/>
          <w:sz w:val="24"/>
          <w:szCs w:val="24"/>
          <w14:ligatures w14:val="none"/>
        </w:rPr>
        <w:tab/>
        <w:t xml:space="preserve"> </w:t>
      </w:r>
      <w:r w:rsidRPr="006825FE">
        <w:rPr>
          <w:rFonts w:ascii="Times New Roman" w:eastAsia="Times New Roman" w:hAnsi="Times New Roman" w:cs="Times New Roman"/>
          <w:noProof/>
          <w:kern w:val="0"/>
          <w:sz w:val="24"/>
          <w:szCs w:val="24"/>
          <w14:ligatures w14:val="none"/>
        </w:rPr>
        <w:t>Prijedlog</w:t>
      </w:r>
      <w:r w:rsidRPr="006825FE">
        <w:rPr>
          <w:rFonts w:ascii="Times New Roman" w:eastAsia="Times New Roman" w:hAnsi="Times New Roman" w:cs="Times New Roman"/>
          <w:b/>
          <w:kern w:val="0"/>
          <w:sz w:val="24"/>
          <w:szCs w:val="24"/>
          <w14:ligatures w14:val="none"/>
        </w:rPr>
        <w:t xml:space="preserve"> </w:t>
      </w:r>
      <w:r w:rsidRPr="006825FE">
        <w:rPr>
          <w:rFonts w:ascii="Times New Roman" w:eastAsia="Times New Roman" w:hAnsi="Times New Roman" w:cs="Times New Roman"/>
          <w:bCs/>
          <w:kern w:val="0"/>
          <w:sz w:val="24"/>
          <w:szCs w:val="24"/>
          <w14:ligatures w14:val="none"/>
        </w:rPr>
        <w:t xml:space="preserve">Odluke </w:t>
      </w:r>
      <w:bookmarkStart w:id="2" w:name="_Hlk171491597"/>
      <w:r>
        <w:rPr>
          <w:rFonts w:ascii="Times New Roman" w:eastAsia="Times New Roman" w:hAnsi="Times New Roman" w:cs="Times New Roman"/>
          <w:bCs/>
          <w:kern w:val="0"/>
          <w:sz w:val="24"/>
          <w:szCs w:val="24"/>
          <w14:ligatures w14:val="none"/>
        </w:rPr>
        <w:t xml:space="preserve">o pokretanju postupka izrade Strategije zelene urbane </w:t>
      </w:r>
    </w:p>
    <w:p w14:paraId="732C0820" w14:textId="77777777" w:rsidR="006825FE" w:rsidRPr="006825FE" w:rsidRDefault="006825FE" w:rsidP="006825FE">
      <w:pPr>
        <w:spacing w:after="0" w:line="240" w:lineRule="auto"/>
        <w:rPr>
          <w:rFonts w:ascii="Times New Roman" w:eastAsia="Times New Roman" w:hAnsi="Times New Roman" w:cs="Times New Roman"/>
          <w:bCs/>
          <w:kern w:val="0"/>
          <w:sz w:val="24"/>
          <w:szCs w:val="24"/>
          <w:lang w:val="es-ES"/>
          <w14:ligatures w14:val="none"/>
        </w:rPr>
      </w:pPr>
      <w:r>
        <w:rPr>
          <w:rFonts w:ascii="Times New Roman" w:eastAsia="Times New Roman" w:hAnsi="Times New Roman" w:cs="Times New Roman"/>
          <w:bCs/>
          <w:kern w:val="0"/>
          <w:sz w:val="24"/>
          <w:szCs w:val="24"/>
          <w14:ligatures w14:val="none"/>
        </w:rPr>
        <w:t xml:space="preserve">                        obnove</w:t>
      </w:r>
      <w:r w:rsidRPr="006825FE">
        <w:rPr>
          <w:rFonts w:ascii="Times New Roman" w:eastAsia="Times New Roman" w:hAnsi="Times New Roman" w:cs="Times New Roman"/>
          <w:bCs/>
          <w:kern w:val="0"/>
          <w:sz w:val="24"/>
          <w:szCs w:val="24"/>
          <w:lang w:val="es-ES"/>
          <w14:ligatures w14:val="none"/>
        </w:rPr>
        <w:t xml:space="preserve"> Općine Bizovac za </w:t>
      </w:r>
      <w:r>
        <w:rPr>
          <w:rFonts w:ascii="Times New Roman" w:eastAsia="Times New Roman" w:hAnsi="Times New Roman" w:cs="Times New Roman"/>
          <w:bCs/>
          <w:kern w:val="0"/>
          <w:sz w:val="24"/>
          <w:szCs w:val="24"/>
          <w:lang w:val="es-ES"/>
          <w14:ligatures w14:val="none"/>
        </w:rPr>
        <w:t>razdoblje</w:t>
      </w:r>
      <w:r w:rsidRPr="006825FE">
        <w:rPr>
          <w:rFonts w:ascii="Times New Roman" w:eastAsia="Times New Roman" w:hAnsi="Times New Roman" w:cs="Times New Roman"/>
          <w:bCs/>
          <w:kern w:val="0"/>
          <w:sz w:val="24"/>
          <w:szCs w:val="24"/>
          <w:lang w:val="es-ES"/>
          <w14:ligatures w14:val="none"/>
        </w:rPr>
        <w:t xml:space="preserve"> od 2024. do 2028. godine</w:t>
      </w:r>
    </w:p>
    <w:p w14:paraId="7B40B925" w14:textId="77777777" w:rsidR="006825FE" w:rsidRPr="006825FE" w:rsidRDefault="006825FE" w:rsidP="006825FE">
      <w:pPr>
        <w:spacing w:after="0" w:line="240" w:lineRule="auto"/>
        <w:jc w:val="both"/>
        <w:rPr>
          <w:rFonts w:ascii="Times New Roman" w:eastAsia="Times New Roman" w:hAnsi="Times New Roman" w:cs="Times New Roman"/>
          <w:b/>
          <w:bCs/>
          <w:kern w:val="0"/>
          <w:sz w:val="24"/>
          <w:szCs w:val="24"/>
          <w14:ligatures w14:val="none"/>
        </w:rPr>
      </w:pPr>
    </w:p>
    <w:bookmarkEnd w:id="2"/>
    <w:p w14:paraId="7D0BB4A7" w14:textId="77777777" w:rsidR="006825FE" w:rsidRPr="006825FE" w:rsidRDefault="006825FE" w:rsidP="006825FE">
      <w:pPr>
        <w:spacing w:after="0" w:line="240" w:lineRule="auto"/>
        <w:jc w:val="both"/>
        <w:rPr>
          <w:rFonts w:ascii="Times New Roman" w:eastAsia="Times New Roman" w:hAnsi="Times New Roman" w:cs="Times New Roman"/>
          <w:kern w:val="0"/>
          <w14:ligatures w14:val="none"/>
        </w:rPr>
      </w:pPr>
    </w:p>
    <w:p w14:paraId="15B842D7" w14:textId="451E6061" w:rsidR="006825FE" w:rsidRPr="006825FE" w:rsidRDefault="006825FE" w:rsidP="006825F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bCs/>
          <w:kern w:val="0"/>
          <w:sz w:val="24"/>
          <w:szCs w:val="24"/>
          <w14:ligatures w14:val="none"/>
        </w:rPr>
        <w:t xml:space="preserve"> </w:t>
      </w:r>
    </w:p>
    <w:p w14:paraId="1EEA9405" w14:textId="77777777" w:rsidR="006825FE" w:rsidRPr="006825FE" w:rsidRDefault="006825FE" w:rsidP="006825FE">
      <w:pPr>
        <w:spacing w:after="0" w:line="240" w:lineRule="auto"/>
        <w:ind w:left="1440" w:hanging="1440"/>
        <w:rPr>
          <w:rFonts w:ascii="Arial" w:eastAsia="Arial" w:hAnsi="Arial" w:cs="Arial"/>
          <w:kern w:val="0"/>
          <w:sz w:val="20"/>
          <w:szCs w:val="20"/>
          <w14:ligatures w14:val="none"/>
        </w:rPr>
      </w:pPr>
      <w:r w:rsidRPr="006825FE">
        <w:rPr>
          <w:rFonts w:ascii="Times New Roman" w:eastAsia="Times New Roman" w:hAnsi="Times New Roman" w:cs="Times New Roman"/>
          <w:noProof/>
          <w:kern w:val="0"/>
          <w:sz w:val="24"/>
          <w:szCs w:val="24"/>
          <w14:ligatures w14:val="none"/>
        </w:rPr>
        <w:t xml:space="preserve"> </w:t>
      </w:r>
    </w:p>
    <w:p w14:paraId="283D4FB8" w14:textId="77777777" w:rsidR="006825FE" w:rsidRPr="006825FE" w:rsidRDefault="006825FE" w:rsidP="006825FE">
      <w:pPr>
        <w:spacing w:after="0" w:line="240" w:lineRule="auto"/>
        <w:outlineLvl w:val="0"/>
        <w:rPr>
          <w:rFonts w:ascii="Times New Roman" w:eastAsia="Times New Roman" w:hAnsi="Times New Roman" w:cs="Times New Roman"/>
          <w:b/>
          <w:noProof/>
          <w:kern w:val="0"/>
          <w:sz w:val="24"/>
          <w:szCs w:val="24"/>
          <w14:ligatures w14:val="none"/>
        </w:rPr>
      </w:pPr>
    </w:p>
    <w:p w14:paraId="53281FC2" w14:textId="77777777" w:rsidR="006825FE" w:rsidRPr="006825FE" w:rsidRDefault="006825FE" w:rsidP="006825FE">
      <w:pPr>
        <w:spacing w:after="0" w:line="240" w:lineRule="auto"/>
        <w:outlineLvl w:val="0"/>
        <w:rPr>
          <w:rFonts w:ascii="Times New Roman" w:eastAsia="Times New Roman" w:hAnsi="Times New Roman" w:cs="Times New Roman"/>
          <w:noProof/>
          <w:kern w:val="0"/>
          <w:sz w:val="24"/>
          <w:szCs w:val="24"/>
          <w14:ligatures w14:val="none"/>
        </w:rPr>
      </w:pPr>
    </w:p>
    <w:p w14:paraId="523961AD" w14:textId="26E4DC6B" w:rsidR="006825FE" w:rsidRPr="006825FE" w:rsidRDefault="006825FE" w:rsidP="006825FE">
      <w:pPr>
        <w:spacing w:after="0" w:line="240" w:lineRule="auto"/>
        <w:jc w:val="both"/>
        <w:rPr>
          <w:rFonts w:ascii="Times New Roman" w:eastAsia="Times New Roman" w:hAnsi="Times New Roman" w:cs="Times New Roman"/>
          <w:bCs/>
          <w:kern w:val="0"/>
          <w:sz w:val="24"/>
          <w:szCs w:val="24"/>
          <w14:ligatures w14:val="none"/>
        </w:rPr>
      </w:pPr>
      <w:r w:rsidRPr="006825FE">
        <w:rPr>
          <w:rFonts w:ascii="Times New Roman" w:eastAsia="Times New Roman" w:hAnsi="Times New Roman" w:cs="Times New Roman"/>
          <w:noProof/>
          <w:kern w:val="0"/>
          <w:sz w:val="24"/>
          <w:szCs w:val="24"/>
          <w14:ligatures w14:val="none"/>
        </w:rPr>
        <w:t xml:space="preserve">Na temelju članka 46. stavka 4. podstavka 2. Statuta Općine Bizovac ("Općinski glasnik“ Općine Bizovac  broj 1/21) prosljeđujem Općinskom vijeću Općine Bizovac na razmatranje i usvajanje prijedlog Odluke </w:t>
      </w:r>
      <w:r w:rsidRPr="006825FE">
        <w:rPr>
          <w:rFonts w:ascii="Times New Roman" w:eastAsia="Times New Roman" w:hAnsi="Times New Roman" w:cs="Times New Roman"/>
          <w:kern w:val="0"/>
          <w:sz w:val="24"/>
          <w:szCs w:val="24"/>
          <w:lang w:val="es-ES"/>
          <w14:ligatures w14:val="none"/>
        </w:rPr>
        <w:t xml:space="preserve">o </w:t>
      </w:r>
      <w:r>
        <w:rPr>
          <w:rFonts w:ascii="Times New Roman" w:eastAsia="Times New Roman" w:hAnsi="Times New Roman" w:cs="Times New Roman"/>
          <w:bCs/>
          <w:kern w:val="0"/>
          <w:sz w:val="24"/>
          <w:szCs w:val="24"/>
          <w14:ligatures w14:val="none"/>
        </w:rPr>
        <w:t>o pokretanju postupka izrade Strategije zelene urbane obnove</w:t>
      </w:r>
      <w:r w:rsidRPr="006825FE">
        <w:rPr>
          <w:rFonts w:ascii="Times New Roman" w:eastAsia="Times New Roman" w:hAnsi="Times New Roman" w:cs="Times New Roman"/>
          <w:bCs/>
          <w:kern w:val="0"/>
          <w:sz w:val="24"/>
          <w:szCs w:val="24"/>
          <w:lang w:val="es-ES"/>
          <w14:ligatures w14:val="none"/>
        </w:rPr>
        <w:t xml:space="preserve"> Općine Bizovac za </w:t>
      </w:r>
      <w:r>
        <w:rPr>
          <w:rFonts w:ascii="Times New Roman" w:eastAsia="Times New Roman" w:hAnsi="Times New Roman" w:cs="Times New Roman"/>
          <w:bCs/>
          <w:kern w:val="0"/>
          <w:sz w:val="24"/>
          <w:szCs w:val="24"/>
          <w:lang w:val="es-ES"/>
          <w14:ligatures w14:val="none"/>
        </w:rPr>
        <w:t>razdoblje</w:t>
      </w:r>
      <w:r w:rsidRPr="006825FE">
        <w:rPr>
          <w:rFonts w:ascii="Times New Roman" w:eastAsia="Times New Roman" w:hAnsi="Times New Roman" w:cs="Times New Roman"/>
          <w:bCs/>
          <w:kern w:val="0"/>
          <w:sz w:val="24"/>
          <w:szCs w:val="24"/>
          <w:lang w:val="es-ES"/>
          <w14:ligatures w14:val="none"/>
        </w:rPr>
        <w:t xml:space="preserve"> od 2024. do 2028. godine</w:t>
      </w:r>
    </w:p>
    <w:p w14:paraId="7E64FCB7" w14:textId="77777777" w:rsidR="006825FE" w:rsidRPr="006825FE" w:rsidRDefault="006825FE" w:rsidP="006825FE">
      <w:pPr>
        <w:spacing w:after="0" w:line="240" w:lineRule="auto"/>
        <w:jc w:val="both"/>
        <w:rPr>
          <w:rFonts w:ascii="Times New Roman" w:eastAsia="Times New Roman" w:hAnsi="Times New Roman" w:cs="Times New Roman"/>
          <w:b/>
          <w:bCs/>
          <w:kern w:val="0"/>
          <w:sz w:val="24"/>
          <w:szCs w:val="24"/>
          <w14:ligatures w14:val="none"/>
        </w:rPr>
      </w:pPr>
    </w:p>
    <w:p w14:paraId="45572E1E" w14:textId="033FF4A4" w:rsidR="006825FE" w:rsidRPr="006825FE" w:rsidRDefault="006825FE" w:rsidP="006825FE">
      <w:pPr>
        <w:spacing w:after="0" w:line="240" w:lineRule="auto"/>
        <w:jc w:val="both"/>
        <w:rPr>
          <w:rFonts w:ascii="Times New Roman" w:eastAsia="Times New Roman" w:hAnsi="Times New Roman" w:cs="Times New Roman"/>
          <w:kern w:val="0"/>
          <w:sz w:val="24"/>
          <w:szCs w:val="24"/>
          <w14:ligatures w14:val="none"/>
        </w:rPr>
      </w:pPr>
    </w:p>
    <w:p w14:paraId="3C910A2B" w14:textId="77777777" w:rsidR="006825FE" w:rsidRPr="006825FE" w:rsidRDefault="006825FE" w:rsidP="006825FE">
      <w:pPr>
        <w:adjustRightInd w:val="0"/>
        <w:spacing w:after="0" w:line="240" w:lineRule="auto"/>
        <w:jc w:val="both"/>
        <w:rPr>
          <w:rFonts w:ascii="Times New Roman" w:eastAsia="Times New Roman" w:hAnsi="Times New Roman" w:cs="Times New Roman"/>
          <w:noProof/>
          <w:kern w:val="0"/>
          <w:sz w:val="24"/>
          <w:szCs w:val="24"/>
          <w14:ligatures w14:val="none"/>
        </w:rPr>
      </w:pPr>
    </w:p>
    <w:p w14:paraId="233FE239" w14:textId="77777777" w:rsidR="006825FE" w:rsidRPr="006825FE" w:rsidRDefault="006825FE" w:rsidP="006825FE">
      <w:pPr>
        <w:adjustRightInd w:val="0"/>
        <w:spacing w:after="0" w:line="240" w:lineRule="auto"/>
        <w:ind w:left="4248"/>
        <w:jc w:val="both"/>
        <w:rPr>
          <w:rFonts w:ascii="Times New Roman" w:eastAsia="Times New Roman" w:hAnsi="Times New Roman" w:cs="Times New Roman"/>
          <w:noProof/>
          <w:kern w:val="0"/>
          <w:sz w:val="24"/>
          <w:szCs w:val="24"/>
          <w14:ligatures w14:val="none"/>
        </w:rPr>
      </w:pPr>
    </w:p>
    <w:p w14:paraId="64D66CF0" w14:textId="77777777" w:rsidR="006825FE" w:rsidRPr="006825FE" w:rsidRDefault="006825FE" w:rsidP="006825FE">
      <w:pPr>
        <w:adjustRightInd w:val="0"/>
        <w:spacing w:after="0" w:line="240" w:lineRule="auto"/>
        <w:ind w:left="4248"/>
        <w:rPr>
          <w:rFonts w:ascii="Times New Roman" w:eastAsia="Times New Roman" w:hAnsi="Times New Roman" w:cs="Times New Roman"/>
          <w:bCs/>
          <w:noProof/>
          <w:kern w:val="0"/>
          <w:sz w:val="24"/>
          <w:szCs w:val="24"/>
          <w14:ligatures w14:val="none"/>
        </w:rPr>
      </w:pPr>
    </w:p>
    <w:p w14:paraId="111E10ED" w14:textId="77777777" w:rsidR="006825FE" w:rsidRPr="006825FE" w:rsidRDefault="006825FE" w:rsidP="006825FE">
      <w:pPr>
        <w:adjustRightInd w:val="0"/>
        <w:spacing w:after="0" w:line="240" w:lineRule="auto"/>
        <w:ind w:left="4248"/>
        <w:jc w:val="center"/>
        <w:rPr>
          <w:rFonts w:ascii="Times New Roman" w:eastAsia="Times New Roman" w:hAnsi="Times New Roman" w:cs="Times New Roman"/>
          <w:bCs/>
          <w:noProof/>
          <w:kern w:val="0"/>
          <w:sz w:val="24"/>
          <w:szCs w:val="24"/>
          <w14:ligatures w14:val="none"/>
        </w:rPr>
      </w:pPr>
    </w:p>
    <w:p w14:paraId="497C107D" w14:textId="77777777" w:rsidR="006825FE" w:rsidRPr="006825FE" w:rsidRDefault="006825FE" w:rsidP="006825FE">
      <w:pPr>
        <w:adjustRightInd w:val="0"/>
        <w:spacing w:after="0" w:line="240" w:lineRule="auto"/>
        <w:ind w:left="4248"/>
        <w:jc w:val="center"/>
        <w:rPr>
          <w:rFonts w:ascii="Times New Roman" w:eastAsia="Times New Roman" w:hAnsi="Times New Roman" w:cs="Times New Roman"/>
          <w:b/>
          <w:bCs/>
          <w:noProof/>
          <w:kern w:val="0"/>
          <w:sz w:val="24"/>
          <w:szCs w:val="24"/>
          <w14:ligatures w14:val="none"/>
        </w:rPr>
      </w:pPr>
      <w:r w:rsidRPr="006825FE">
        <w:rPr>
          <w:rFonts w:ascii="Times New Roman" w:eastAsia="Times New Roman" w:hAnsi="Times New Roman" w:cs="Times New Roman"/>
          <w:b/>
          <w:bCs/>
          <w:noProof/>
          <w:kern w:val="0"/>
          <w:sz w:val="24"/>
          <w:szCs w:val="24"/>
          <w14:ligatures w14:val="none"/>
        </w:rPr>
        <w:t>OPĆINSKI NAČELNIK</w:t>
      </w:r>
    </w:p>
    <w:p w14:paraId="379174AF" w14:textId="77777777" w:rsidR="006825FE" w:rsidRPr="006825FE" w:rsidRDefault="006825FE" w:rsidP="006825FE">
      <w:pPr>
        <w:adjustRightInd w:val="0"/>
        <w:spacing w:after="0" w:line="240" w:lineRule="auto"/>
        <w:ind w:left="4248"/>
        <w:jc w:val="center"/>
        <w:rPr>
          <w:rFonts w:ascii="Times New Roman" w:eastAsia="Times New Roman" w:hAnsi="Times New Roman" w:cs="Times New Roman"/>
          <w:b/>
          <w:bCs/>
          <w:noProof/>
          <w:kern w:val="0"/>
          <w:sz w:val="24"/>
          <w:szCs w:val="24"/>
          <w14:ligatures w14:val="none"/>
        </w:rPr>
      </w:pPr>
      <w:r w:rsidRPr="006825FE">
        <w:rPr>
          <w:rFonts w:ascii="Times New Roman" w:eastAsia="Times New Roman" w:hAnsi="Times New Roman" w:cs="Times New Roman"/>
          <w:b/>
          <w:bCs/>
          <w:noProof/>
          <w:kern w:val="0"/>
          <w:sz w:val="24"/>
          <w:szCs w:val="24"/>
          <w14:ligatures w14:val="none"/>
        </w:rPr>
        <w:t xml:space="preserve">  Srećko Vuković, v.r.</w:t>
      </w:r>
    </w:p>
    <w:p w14:paraId="62363F47"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4"/>
          <w:szCs w:val="24"/>
          <w14:ligatures w14:val="none"/>
        </w:rPr>
      </w:pPr>
    </w:p>
    <w:p w14:paraId="56268199"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bookmarkEnd w:id="0"/>
    <w:p w14:paraId="1E46BF9F"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p w14:paraId="1B3205F7"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p w14:paraId="691B87FB"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p w14:paraId="603C8B50"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p w14:paraId="0DB961D2" w14:textId="77777777" w:rsidR="006825FE" w:rsidRPr="006825FE" w:rsidRDefault="006825FE" w:rsidP="006825FE">
      <w:pPr>
        <w:adjustRightInd w:val="0"/>
        <w:spacing w:after="0" w:line="240" w:lineRule="auto"/>
        <w:jc w:val="both"/>
        <w:rPr>
          <w:rFonts w:ascii="Times New Roman" w:eastAsia="Times New Roman" w:hAnsi="Times New Roman" w:cs="Times New Roman"/>
          <w:b/>
          <w:bCs/>
          <w:noProof/>
          <w:color w:val="000000"/>
          <w:kern w:val="0"/>
          <w:sz w:val="20"/>
          <w:szCs w:val="20"/>
          <w14:ligatures w14:val="none"/>
        </w:rPr>
      </w:pPr>
    </w:p>
    <w:p w14:paraId="1BEA5C08" w14:textId="77777777" w:rsidR="006825FE" w:rsidRPr="006825FE" w:rsidRDefault="006825FE" w:rsidP="006825FE">
      <w:pPr>
        <w:spacing w:after="0" w:line="240" w:lineRule="auto"/>
        <w:jc w:val="both"/>
        <w:rPr>
          <w:rFonts w:ascii="Times New Roman" w:eastAsia="Times New Roman" w:hAnsi="Times New Roman" w:cs="Times New Roman"/>
          <w:noProof/>
          <w:kern w:val="0"/>
          <w:sz w:val="20"/>
          <w:szCs w:val="20"/>
          <w14:ligatures w14:val="none"/>
        </w:rPr>
      </w:pPr>
    </w:p>
    <w:p w14:paraId="6391EC95" w14:textId="77777777" w:rsidR="006825FE" w:rsidRDefault="006825FE" w:rsidP="0018644D">
      <w:pPr>
        <w:jc w:val="both"/>
        <w:rPr>
          <w:rFonts w:ascii="Times New Roman" w:eastAsia="Times New Roman" w:hAnsi="Times New Roman" w:cs="Times New Roman"/>
          <w:noProof/>
          <w:kern w:val="0"/>
          <w:sz w:val="20"/>
          <w:szCs w:val="20"/>
          <w14:ligatures w14:val="none"/>
        </w:rPr>
      </w:pPr>
    </w:p>
    <w:p w14:paraId="5F694F27" w14:textId="77777777" w:rsidR="006825FE" w:rsidRDefault="006825FE" w:rsidP="0018644D">
      <w:pPr>
        <w:jc w:val="both"/>
        <w:rPr>
          <w:rFonts w:ascii="Times New Roman" w:eastAsia="Times New Roman" w:hAnsi="Times New Roman" w:cs="Times New Roman"/>
          <w:noProof/>
          <w:kern w:val="0"/>
          <w:sz w:val="20"/>
          <w:szCs w:val="20"/>
          <w14:ligatures w14:val="none"/>
        </w:rPr>
      </w:pPr>
    </w:p>
    <w:p w14:paraId="0F558DA3" w14:textId="77777777" w:rsidR="006825FE" w:rsidRDefault="006825FE" w:rsidP="0018644D">
      <w:pPr>
        <w:jc w:val="both"/>
        <w:rPr>
          <w:rFonts w:ascii="Arial" w:hAnsi="Arial" w:cs="Arial"/>
          <w:b/>
          <w:bCs/>
          <w:sz w:val="20"/>
          <w:szCs w:val="20"/>
        </w:rPr>
      </w:pPr>
    </w:p>
    <w:p w14:paraId="4A8B4EEC" w14:textId="29FCD55C" w:rsidR="0018644D" w:rsidRPr="00C21DEB" w:rsidRDefault="00941F27" w:rsidP="0018644D">
      <w:pPr>
        <w:jc w:val="both"/>
        <w:rPr>
          <w:rFonts w:ascii="Arial" w:hAnsi="Arial" w:cs="Arial"/>
          <w:sz w:val="20"/>
          <w:szCs w:val="20"/>
        </w:rPr>
      </w:pPr>
      <w:r w:rsidRPr="00C21DEB">
        <w:rPr>
          <w:rFonts w:ascii="Arial" w:hAnsi="Arial" w:cs="Arial"/>
          <w:sz w:val="20"/>
          <w:szCs w:val="20"/>
        </w:rPr>
        <w:lastRenderedPageBreak/>
        <w:t>Temeljem članka  3</w:t>
      </w:r>
      <w:r w:rsidR="00A67EC6">
        <w:rPr>
          <w:rFonts w:ascii="Arial" w:hAnsi="Arial" w:cs="Arial"/>
          <w:sz w:val="20"/>
          <w:szCs w:val="20"/>
        </w:rPr>
        <w:t>2</w:t>
      </w:r>
      <w:r w:rsidRPr="00C21DEB">
        <w:rPr>
          <w:rFonts w:ascii="Arial" w:hAnsi="Arial" w:cs="Arial"/>
          <w:sz w:val="20"/>
          <w:szCs w:val="20"/>
        </w:rPr>
        <w:t xml:space="preserve">. Statuta Općine </w:t>
      </w:r>
      <w:r w:rsidR="00A67EC6">
        <w:rPr>
          <w:rFonts w:ascii="Arial" w:hAnsi="Arial" w:cs="Arial"/>
          <w:sz w:val="20"/>
          <w:szCs w:val="20"/>
        </w:rPr>
        <w:t>Bizovac</w:t>
      </w:r>
      <w:r w:rsidRPr="00C21DEB">
        <w:rPr>
          <w:rFonts w:ascii="Arial" w:hAnsi="Arial" w:cs="Arial"/>
          <w:sz w:val="20"/>
          <w:szCs w:val="20"/>
        </w:rPr>
        <w:t xml:space="preserve"> (</w:t>
      </w:r>
      <w:r w:rsidR="00A67EC6">
        <w:rPr>
          <w:rFonts w:ascii="Arial" w:hAnsi="Arial" w:cs="Arial"/>
          <w:sz w:val="20"/>
          <w:szCs w:val="20"/>
        </w:rPr>
        <w:t>„Općinski glasnik“ Općine Bizovac broj 1/21.</w:t>
      </w:r>
      <w:r w:rsidRPr="00C21DEB">
        <w:rPr>
          <w:rFonts w:ascii="Arial" w:hAnsi="Arial" w:cs="Arial"/>
          <w:sz w:val="20"/>
          <w:szCs w:val="20"/>
        </w:rPr>
        <w:t>), a u skladu s Programom razvoja zelene infrastrukture u urbanim područjima za razdoblje od 2021. do 2030. Vlade RH (''Narodne novine'', broj 47/2021</w:t>
      </w:r>
      <w:r w:rsidR="0064244B">
        <w:rPr>
          <w:rFonts w:ascii="Arial" w:hAnsi="Arial" w:cs="Arial"/>
          <w:sz w:val="20"/>
          <w:szCs w:val="20"/>
        </w:rPr>
        <w:t>.</w:t>
      </w:r>
      <w:r w:rsidRPr="00C21DEB">
        <w:rPr>
          <w:rFonts w:ascii="Arial" w:hAnsi="Arial" w:cs="Arial"/>
          <w:sz w:val="20"/>
          <w:szCs w:val="20"/>
        </w:rPr>
        <w:t>) i s Programom razvoja kružnog gospodarenja prostorom i zgradama za razdoblje 2021. do 2030. godine (''Narodne novine'', broj 143/2021</w:t>
      </w:r>
      <w:r w:rsidR="00A67EC6">
        <w:rPr>
          <w:rFonts w:ascii="Arial" w:hAnsi="Arial" w:cs="Arial"/>
          <w:sz w:val="20"/>
          <w:szCs w:val="20"/>
        </w:rPr>
        <w:t>)</w:t>
      </w:r>
      <w:r w:rsidRPr="00C21DEB">
        <w:rPr>
          <w:rFonts w:ascii="Arial" w:hAnsi="Arial" w:cs="Arial"/>
          <w:sz w:val="20"/>
          <w:szCs w:val="20"/>
        </w:rPr>
        <w:t xml:space="preserve">, </w:t>
      </w:r>
      <w:r w:rsidR="0018644D" w:rsidRPr="00C21DEB">
        <w:rPr>
          <w:rFonts w:ascii="Arial" w:hAnsi="Arial" w:cs="Arial"/>
          <w:sz w:val="20"/>
          <w:szCs w:val="20"/>
        </w:rPr>
        <w:t xml:space="preserve">Općinsko </w:t>
      </w:r>
      <w:r w:rsidR="00D76E56" w:rsidRPr="00C21DEB">
        <w:rPr>
          <w:rFonts w:ascii="Arial" w:hAnsi="Arial" w:cs="Arial"/>
          <w:sz w:val="20"/>
          <w:szCs w:val="20"/>
        </w:rPr>
        <w:t xml:space="preserve"> vijeće </w:t>
      </w:r>
      <w:r w:rsidR="00A67EC6">
        <w:rPr>
          <w:rFonts w:ascii="Arial" w:hAnsi="Arial" w:cs="Arial"/>
          <w:sz w:val="20"/>
          <w:szCs w:val="20"/>
        </w:rPr>
        <w:t>O</w:t>
      </w:r>
      <w:r w:rsidR="0018644D" w:rsidRPr="00C21DEB">
        <w:rPr>
          <w:rFonts w:ascii="Arial" w:hAnsi="Arial" w:cs="Arial"/>
          <w:sz w:val="20"/>
          <w:szCs w:val="20"/>
        </w:rPr>
        <w:t xml:space="preserve">pćine </w:t>
      </w:r>
      <w:r w:rsidR="00A67EC6">
        <w:rPr>
          <w:rFonts w:ascii="Arial" w:hAnsi="Arial" w:cs="Arial"/>
          <w:sz w:val="20"/>
          <w:szCs w:val="20"/>
        </w:rPr>
        <w:t>Bizovac</w:t>
      </w:r>
      <w:r w:rsidR="0018644D" w:rsidRPr="00C21DEB">
        <w:rPr>
          <w:rFonts w:ascii="Arial" w:hAnsi="Arial" w:cs="Arial"/>
          <w:sz w:val="20"/>
          <w:szCs w:val="20"/>
        </w:rPr>
        <w:t xml:space="preserve"> na </w:t>
      </w:r>
      <w:r w:rsidR="00A67EC6">
        <w:rPr>
          <w:rFonts w:ascii="Arial" w:hAnsi="Arial" w:cs="Arial"/>
          <w:sz w:val="20"/>
          <w:szCs w:val="20"/>
        </w:rPr>
        <w:t xml:space="preserve"> </w:t>
      </w:r>
      <w:r w:rsidR="0064244B">
        <w:rPr>
          <w:rFonts w:ascii="Arial" w:hAnsi="Arial" w:cs="Arial"/>
          <w:sz w:val="20"/>
          <w:szCs w:val="20"/>
        </w:rPr>
        <w:t>26</w:t>
      </w:r>
      <w:r w:rsidR="0018644D" w:rsidRPr="00C21DEB">
        <w:rPr>
          <w:rFonts w:ascii="Arial" w:hAnsi="Arial" w:cs="Arial"/>
          <w:sz w:val="20"/>
          <w:szCs w:val="20"/>
        </w:rPr>
        <w:t>.</w:t>
      </w:r>
      <w:r w:rsidR="00D76E56" w:rsidRPr="00C21DEB">
        <w:rPr>
          <w:rFonts w:ascii="Arial" w:hAnsi="Arial" w:cs="Arial"/>
          <w:sz w:val="20"/>
          <w:szCs w:val="20"/>
        </w:rPr>
        <w:t xml:space="preserve"> sjednici održanoj </w:t>
      </w:r>
      <w:r w:rsidR="0064244B">
        <w:rPr>
          <w:rFonts w:ascii="Arial" w:hAnsi="Arial" w:cs="Arial"/>
          <w:sz w:val="20"/>
          <w:szCs w:val="20"/>
        </w:rPr>
        <w:t xml:space="preserve">   srpnja </w:t>
      </w:r>
      <w:r w:rsidR="00D76E56" w:rsidRPr="00C21DEB">
        <w:rPr>
          <w:rFonts w:ascii="Arial" w:hAnsi="Arial" w:cs="Arial"/>
          <w:sz w:val="20"/>
          <w:szCs w:val="20"/>
        </w:rPr>
        <w:t xml:space="preserve"> 202</w:t>
      </w:r>
      <w:r w:rsidR="0018644D" w:rsidRPr="00C21DEB">
        <w:rPr>
          <w:rFonts w:ascii="Arial" w:hAnsi="Arial" w:cs="Arial"/>
          <w:sz w:val="20"/>
          <w:szCs w:val="20"/>
        </w:rPr>
        <w:t>4</w:t>
      </w:r>
      <w:r w:rsidR="00D76E56" w:rsidRPr="00C21DEB">
        <w:rPr>
          <w:rFonts w:ascii="Arial" w:hAnsi="Arial" w:cs="Arial"/>
          <w:sz w:val="20"/>
          <w:szCs w:val="20"/>
        </w:rPr>
        <w:t>. don</w:t>
      </w:r>
      <w:r w:rsidR="0064244B">
        <w:rPr>
          <w:rFonts w:ascii="Arial" w:hAnsi="Arial" w:cs="Arial"/>
          <w:sz w:val="20"/>
          <w:szCs w:val="20"/>
        </w:rPr>
        <w:t>osi</w:t>
      </w:r>
    </w:p>
    <w:p w14:paraId="337703B8" w14:textId="77777777" w:rsidR="0018644D" w:rsidRPr="00C21DEB" w:rsidRDefault="0018644D" w:rsidP="0018644D">
      <w:pPr>
        <w:jc w:val="both"/>
        <w:rPr>
          <w:rFonts w:ascii="Arial" w:hAnsi="Arial" w:cs="Arial"/>
          <w:sz w:val="20"/>
          <w:szCs w:val="20"/>
        </w:rPr>
      </w:pPr>
    </w:p>
    <w:p w14:paraId="7AD74A22" w14:textId="2BF6E1E1" w:rsidR="0018644D" w:rsidRPr="00C21DEB" w:rsidRDefault="00D76E56" w:rsidP="0018644D">
      <w:pPr>
        <w:jc w:val="center"/>
        <w:rPr>
          <w:rFonts w:ascii="Arial" w:hAnsi="Arial" w:cs="Arial"/>
          <w:b/>
          <w:bCs/>
          <w:sz w:val="20"/>
          <w:szCs w:val="20"/>
        </w:rPr>
      </w:pPr>
      <w:r w:rsidRPr="00C21DEB">
        <w:rPr>
          <w:rFonts w:ascii="Arial" w:hAnsi="Arial" w:cs="Arial"/>
          <w:b/>
          <w:bCs/>
          <w:sz w:val="20"/>
          <w:szCs w:val="20"/>
        </w:rPr>
        <w:t>O D L U K U</w:t>
      </w:r>
    </w:p>
    <w:p w14:paraId="2BBDE37D" w14:textId="526D7D63" w:rsidR="0018644D" w:rsidRDefault="00D76E56" w:rsidP="00BB4E2B">
      <w:pPr>
        <w:pStyle w:val="Tijeloteksta"/>
        <w:jc w:val="center"/>
        <w:rPr>
          <w:rFonts w:ascii="Arial" w:hAnsi="Arial" w:cs="Arial"/>
          <w:bCs/>
        </w:rPr>
      </w:pPr>
      <w:r w:rsidRPr="00C21DEB">
        <w:rPr>
          <w:rFonts w:ascii="Arial" w:hAnsi="Arial" w:cs="Arial"/>
        </w:rPr>
        <w:t>o pokretanju postupka izrade</w:t>
      </w:r>
      <w:r w:rsidR="00941F27" w:rsidRPr="00C21DEB">
        <w:rPr>
          <w:rFonts w:ascii="Arial" w:hAnsi="Arial" w:cs="Arial"/>
        </w:rPr>
        <w:t xml:space="preserve"> </w:t>
      </w:r>
      <w:r w:rsidR="00941F27" w:rsidRPr="00C21DEB">
        <w:rPr>
          <w:rFonts w:ascii="Arial" w:hAnsi="Arial" w:cs="Arial"/>
          <w:bCs/>
        </w:rPr>
        <w:t>Strategije zelene urbane obnove</w:t>
      </w:r>
      <w:r w:rsidR="00BB4E2B">
        <w:rPr>
          <w:rFonts w:ascii="Arial" w:hAnsi="Arial" w:cs="Arial"/>
          <w:bCs/>
        </w:rPr>
        <w:t xml:space="preserve"> </w:t>
      </w:r>
      <w:r w:rsidR="00941F27" w:rsidRPr="00C21DEB">
        <w:rPr>
          <w:rFonts w:ascii="Arial" w:hAnsi="Arial" w:cs="Arial"/>
          <w:bCs/>
        </w:rPr>
        <w:t xml:space="preserve">Općine </w:t>
      </w:r>
      <w:r w:rsidR="00A67EC6">
        <w:rPr>
          <w:rFonts w:ascii="Arial" w:hAnsi="Arial" w:cs="Arial"/>
          <w:bCs/>
        </w:rPr>
        <w:t>Bizovac</w:t>
      </w:r>
    </w:p>
    <w:p w14:paraId="5F9152B9" w14:textId="55CEB92C" w:rsidR="00BB4E2B" w:rsidRPr="00C21DEB" w:rsidRDefault="00BB4E2B" w:rsidP="00BB4E2B">
      <w:pPr>
        <w:pStyle w:val="Tijeloteksta"/>
        <w:jc w:val="center"/>
        <w:rPr>
          <w:rFonts w:ascii="Arial" w:hAnsi="Arial" w:cs="Arial"/>
          <w:bCs/>
        </w:rPr>
      </w:pPr>
      <w:r>
        <w:rPr>
          <w:rFonts w:ascii="Arial" w:hAnsi="Arial" w:cs="Arial"/>
          <w:bCs/>
        </w:rPr>
        <w:t>za razdoblje od 2024. do 2030. godine</w:t>
      </w:r>
    </w:p>
    <w:p w14:paraId="62FC05FC" w14:textId="77777777" w:rsidR="00941F27" w:rsidRPr="00C21DEB" w:rsidRDefault="00941F27" w:rsidP="00941F27">
      <w:pPr>
        <w:pStyle w:val="Tijeloteksta"/>
        <w:jc w:val="center"/>
        <w:rPr>
          <w:rFonts w:ascii="Arial" w:hAnsi="Arial" w:cs="Arial"/>
          <w:b w:val="0"/>
        </w:rPr>
      </w:pPr>
    </w:p>
    <w:p w14:paraId="0B5BC4ED" w14:textId="66F75D66" w:rsidR="0018644D" w:rsidRPr="00C21DEB" w:rsidRDefault="0018644D" w:rsidP="0018644D">
      <w:pPr>
        <w:jc w:val="center"/>
        <w:rPr>
          <w:rFonts w:ascii="Arial" w:hAnsi="Arial" w:cs="Arial"/>
          <w:sz w:val="20"/>
          <w:szCs w:val="20"/>
        </w:rPr>
      </w:pPr>
      <w:r w:rsidRPr="00C21DEB">
        <w:rPr>
          <w:rFonts w:ascii="Arial" w:hAnsi="Arial" w:cs="Arial"/>
          <w:sz w:val="20"/>
          <w:szCs w:val="20"/>
        </w:rPr>
        <w:t>Članak 1.</w:t>
      </w:r>
    </w:p>
    <w:p w14:paraId="0A2310FD" w14:textId="61DE7104" w:rsidR="0018644D" w:rsidRPr="00C21DEB" w:rsidRDefault="00D76E56" w:rsidP="00941F27">
      <w:pPr>
        <w:ind w:firstLine="708"/>
        <w:jc w:val="both"/>
        <w:rPr>
          <w:rFonts w:ascii="Arial" w:hAnsi="Arial" w:cs="Arial"/>
          <w:sz w:val="20"/>
          <w:szCs w:val="20"/>
        </w:rPr>
      </w:pPr>
      <w:r w:rsidRPr="00C21DEB">
        <w:rPr>
          <w:rFonts w:ascii="Arial" w:hAnsi="Arial" w:cs="Arial"/>
          <w:sz w:val="20"/>
          <w:szCs w:val="20"/>
        </w:rPr>
        <w:t xml:space="preserve">Pokreće se postupak izrade Strategije </w:t>
      </w:r>
      <w:r w:rsidR="00941F27" w:rsidRPr="00C21DEB">
        <w:rPr>
          <w:rFonts w:ascii="Arial" w:hAnsi="Arial" w:cs="Arial"/>
          <w:sz w:val="20"/>
          <w:szCs w:val="20"/>
        </w:rPr>
        <w:t>zelene urbane obnove</w:t>
      </w:r>
      <w:r w:rsidR="00785A8A" w:rsidRPr="00C21DEB">
        <w:rPr>
          <w:rFonts w:ascii="Arial" w:hAnsi="Arial" w:cs="Arial"/>
          <w:sz w:val="20"/>
          <w:szCs w:val="20"/>
        </w:rPr>
        <w:t xml:space="preserve"> </w:t>
      </w:r>
      <w:r w:rsidR="0018644D" w:rsidRPr="00C21DEB">
        <w:rPr>
          <w:rFonts w:ascii="Arial" w:hAnsi="Arial" w:cs="Arial"/>
          <w:sz w:val="20"/>
          <w:szCs w:val="20"/>
        </w:rPr>
        <w:t xml:space="preserve">Općine </w:t>
      </w:r>
      <w:r w:rsidR="00A67EC6">
        <w:rPr>
          <w:rFonts w:ascii="Arial" w:hAnsi="Arial" w:cs="Arial"/>
          <w:sz w:val="20"/>
          <w:szCs w:val="20"/>
        </w:rPr>
        <w:t>Bizovac</w:t>
      </w:r>
      <w:r w:rsidR="0018644D" w:rsidRPr="00C21DEB">
        <w:rPr>
          <w:rFonts w:ascii="Arial" w:hAnsi="Arial" w:cs="Arial"/>
          <w:sz w:val="20"/>
          <w:szCs w:val="20"/>
        </w:rPr>
        <w:t xml:space="preserve"> </w:t>
      </w:r>
      <w:r w:rsidRPr="00C21DEB">
        <w:rPr>
          <w:rFonts w:ascii="Arial" w:hAnsi="Arial" w:cs="Arial"/>
          <w:sz w:val="20"/>
          <w:szCs w:val="20"/>
        </w:rPr>
        <w:t>za</w:t>
      </w:r>
      <w:r w:rsidR="00785A8A" w:rsidRPr="00C21DEB">
        <w:rPr>
          <w:rFonts w:ascii="Arial" w:hAnsi="Arial" w:cs="Arial"/>
          <w:sz w:val="20"/>
          <w:szCs w:val="20"/>
        </w:rPr>
        <w:t xml:space="preserve"> </w:t>
      </w:r>
      <w:r w:rsidRPr="00C21DEB">
        <w:rPr>
          <w:rFonts w:ascii="Arial" w:hAnsi="Arial" w:cs="Arial"/>
          <w:sz w:val="20"/>
          <w:szCs w:val="20"/>
        </w:rPr>
        <w:t>razdoblje</w:t>
      </w:r>
      <w:r w:rsidR="00BB4E2B">
        <w:rPr>
          <w:rFonts w:ascii="Arial" w:hAnsi="Arial" w:cs="Arial"/>
          <w:sz w:val="20"/>
          <w:szCs w:val="20"/>
        </w:rPr>
        <w:t xml:space="preserve"> od 2024.</w:t>
      </w:r>
      <w:r w:rsidR="00785A8A" w:rsidRPr="00C21DEB">
        <w:rPr>
          <w:rFonts w:ascii="Arial" w:hAnsi="Arial" w:cs="Arial"/>
          <w:sz w:val="20"/>
          <w:szCs w:val="20"/>
        </w:rPr>
        <w:t xml:space="preserve"> </w:t>
      </w:r>
      <w:r w:rsidRPr="00C21DEB">
        <w:rPr>
          <w:rFonts w:ascii="Arial" w:hAnsi="Arial" w:cs="Arial"/>
          <w:sz w:val="20"/>
          <w:szCs w:val="20"/>
        </w:rPr>
        <w:t>do 20</w:t>
      </w:r>
      <w:r w:rsidR="0018644D" w:rsidRPr="00C21DEB">
        <w:rPr>
          <w:rFonts w:ascii="Arial" w:hAnsi="Arial" w:cs="Arial"/>
          <w:sz w:val="20"/>
          <w:szCs w:val="20"/>
        </w:rPr>
        <w:t>30</w:t>
      </w:r>
      <w:r w:rsidRPr="00C21DEB">
        <w:rPr>
          <w:rFonts w:ascii="Arial" w:hAnsi="Arial" w:cs="Arial"/>
          <w:sz w:val="20"/>
          <w:szCs w:val="20"/>
        </w:rPr>
        <w:t xml:space="preserve">. godine (u daljnjem tekstu: «Strategija») te provedba svih pripremnih i popratnih aktivnosti za izradu Strategije. </w:t>
      </w:r>
    </w:p>
    <w:p w14:paraId="00EC2CF9" w14:textId="6009F03E" w:rsidR="0018644D" w:rsidRPr="00C21DEB" w:rsidRDefault="0018644D" w:rsidP="0018644D">
      <w:pPr>
        <w:jc w:val="center"/>
        <w:rPr>
          <w:rFonts w:ascii="Arial" w:hAnsi="Arial" w:cs="Arial"/>
          <w:sz w:val="20"/>
          <w:szCs w:val="20"/>
        </w:rPr>
      </w:pPr>
      <w:r w:rsidRPr="00C21DEB">
        <w:rPr>
          <w:rFonts w:ascii="Arial" w:hAnsi="Arial" w:cs="Arial"/>
          <w:sz w:val="20"/>
          <w:szCs w:val="20"/>
        </w:rPr>
        <w:t>Članak 2.</w:t>
      </w:r>
    </w:p>
    <w:p w14:paraId="10E71292" w14:textId="3896E242" w:rsidR="00785A8A" w:rsidRPr="00C21DEB" w:rsidRDefault="00D76E56" w:rsidP="00D27679">
      <w:pPr>
        <w:ind w:firstLine="708"/>
        <w:jc w:val="both"/>
        <w:rPr>
          <w:rFonts w:ascii="Arial" w:hAnsi="Arial" w:cs="Arial"/>
          <w:sz w:val="20"/>
          <w:szCs w:val="20"/>
        </w:rPr>
      </w:pPr>
      <w:r w:rsidRPr="00C21DEB">
        <w:rPr>
          <w:rFonts w:ascii="Arial" w:hAnsi="Arial" w:cs="Arial"/>
          <w:sz w:val="20"/>
          <w:szCs w:val="20"/>
        </w:rPr>
        <w:t xml:space="preserve">Strategija je temeljni srednjoročni </w:t>
      </w:r>
      <w:r w:rsidR="00D27679" w:rsidRPr="00C21DEB">
        <w:rPr>
          <w:rFonts w:ascii="Arial" w:hAnsi="Arial" w:cs="Arial"/>
          <w:sz w:val="20"/>
          <w:szCs w:val="20"/>
        </w:rPr>
        <w:t>planski</w:t>
      </w:r>
      <w:r w:rsidRPr="00C21DEB">
        <w:rPr>
          <w:rFonts w:ascii="Arial" w:hAnsi="Arial" w:cs="Arial"/>
          <w:sz w:val="20"/>
          <w:szCs w:val="20"/>
        </w:rPr>
        <w:t xml:space="preserve"> dokument </w:t>
      </w:r>
      <w:r w:rsidR="00D27679" w:rsidRPr="00C21DEB">
        <w:rPr>
          <w:rFonts w:ascii="Arial" w:hAnsi="Arial" w:cs="Arial"/>
          <w:sz w:val="20"/>
          <w:szCs w:val="20"/>
        </w:rPr>
        <w:t xml:space="preserve">kojim se određuju strateški ciljevi i prioriteti  razvoja zelene infrastrukture. </w:t>
      </w:r>
    </w:p>
    <w:p w14:paraId="612B9F89" w14:textId="281070FC" w:rsidR="0018644D" w:rsidRDefault="0018644D" w:rsidP="0018644D">
      <w:pPr>
        <w:jc w:val="center"/>
        <w:rPr>
          <w:rFonts w:ascii="Arial" w:hAnsi="Arial" w:cs="Arial"/>
          <w:sz w:val="20"/>
          <w:szCs w:val="20"/>
        </w:rPr>
      </w:pPr>
      <w:r w:rsidRPr="00C21DEB">
        <w:rPr>
          <w:rFonts w:ascii="Arial" w:hAnsi="Arial" w:cs="Arial"/>
          <w:sz w:val="20"/>
          <w:szCs w:val="20"/>
        </w:rPr>
        <w:t>Članak 3</w:t>
      </w:r>
    </w:p>
    <w:p w14:paraId="5BDABC4F" w14:textId="3F834028" w:rsidR="00BB4E2B" w:rsidRDefault="00BB4E2B" w:rsidP="0018644D">
      <w:pPr>
        <w:jc w:val="center"/>
        <w:rPr>
          <w:rFonts w:ascii="Arial" w:hAnsi="Arial" w:cs="Arial"/>
          <w:sz w:val="20"/>
          <w:szCs w:val="20"/>
        </w:rPr>
      </w:pPr>
      <w:r>
        <w:rPr>
          <w:rFonts w:ascii="Arial" w:hAnsi="Arial" w:cs="Arial"/>
          <w:sz w:val="20"/>
          <w:szCs w:val="20"/>
        </w:rPr>
        <w:t>Za provedbu ove Odluke zadužuje se Jedinstveni upravni odjel Općine Bizovac.</w:t>
      </w:r>
    </w:p>
    <w:p w14:paraId="3E206AEA" w14:textId="6DB3A9DD" w:rsidR="00BB4E2B" w:rsidRPr="00C21DEB" w:rsidRDefault="00BB4E2B" w:rsidP="0018644D">
      <w:pPr>
        <w:jc w:val="center"/>
        <w:rPr>
          <w:rFonts w:ascii="Arial" w:hAnsi="Arial" w:cs="Arial"/>
          <w:sz w:val="20"/>
          <w:szCs w:val="20"/>
        </w:rPr>
      </w:pPr>
      <w:r>
        <w:rPr>
          <w:rFonts w:ascii="Arial" w:hAnsi="Arial" w:cs="Arial"/>
          <w:sz w:val="20"/>
          <w:szCs w:val="20"/>
        </w:rPr>
        <w:t xml:space="preserve">Članak 4. </w:t>
      </w:r>
    </w:p>
    <w:p w14:paraId="22D59525" w14:textId="6725C0AF" w:rsidR="0018644D" w:rsidRPr="00C21DEB" w:rsidRDefault="00D76E56" w:rsidP="00941F27">
      <w:pPr>
        <w:ind w:firstLine="708"/>
        <w:jc w:val="both"/>
        <w:rPr>
          <w:rFonts w:ascii="Arial" w:hAnsi="Arial" w:cs="Arial"/>
          <w:sz w:val="20"/>
          <w:szCs w:val="20"/>
        </w:rPr>
      </w:pPr>
      <w:r w:rsidRPr="00C21DEB">
        <w:rPr>
          <w:rFonts w:ascii="Arial" w:hAnsi="Arial" w:cs="Arial"/>
          <w:sz w:val="20"/>
          <w:szCs w:val="20"/>
        </w:rPr>
        <w:t xml:space="preserve">Ova Odluka stupa na snagu </w:t>
      </w:r>
      <w:r w:rsidR="00941F27" w:rsidRPr="00C21DEB">
        <w:rPr>
          <w:rFonts w:ascii="Arial" w:hAnsi="Arial" w:cs="Arial"/>
          <w:sz w:val="20"/>
          <w:szCs w:val="20"/>
        </w:rPr>
        <w:t xml:space="preserve">osmog </w:t>
      </w:r>
      <w:r w:rsidRPr="00C21DEB">
        <w:rPr>
          <w:rFonts w:ascii="Arial" w:hAnsi="Arial" w:cs="Arial"/>
          <w:sz w:val="20"/>
          <w:szCs w:val="20"/>
        </w:rPr>
        <w:t xml:space="preserve"> dana od dana objave u </w:t>
      </w:r>
      <w:r w:rsidR="00A67EC6">
        <w:rPr>
          <w:rFonts w:ascii="Arial" w:hAnsi="Arial" w:cs="Arial"/>
          <w:sz w:val="20"/>
          <w:szCs w:val="20"/>
        </w:rPr>
        <w:t>„</w:t>
      </w:r>
      <w:r w:rsidR="0018644D" w:rsidRPr="00C21DEB">
        <w:rPr>
          <w:rFonts w:ascii="Arial" w:hAnsi="Arial" w:cs="Arial"/>
          <w:sz w:val="20"/>
          <w:szCs w:val="20"/>
        </w:rPr>
        <w:t>Općinskom glasniku</w:t>
      </w:r>
      <w:r w:rsidR="00A67EC6">
        <w:rPr>
          <w:rFonts w:ascii="Arial" w:hAnsi="Arial" w:cs="Arial"/>
          <w:sz w:val="20"/>
          <w:szCs w:val="20"/>
        </w:rPr>
        <w:t>“</w:t>
      </w:r>
      <w:r w:rsidR="0018644D" w:rsidRPr="00C21DEB">
        <w:rPr>
          <w:rFonts w:ascii="Arial" w:hAnsi="Arial" w:cs="Arial"/>
          <w:sz w:val="20"/>
          <w:szCs w:val="20"/>
        </w:rPr>
        <w:t xml:space="preserve"> Općine </w:t>
      </w:r>
      <w:r w:rsidR="00A67EC6">
        <w:rPr>
          <w:rFonts w:ascii="Arial" w:hAnsi="Arial" w:cs="Arial"/>
          <w:sz w:val="20"/>
          <w:szCs w:val="20"/>
        </w:rPr>
        <w:t>Bizovac</w:t>
      </w:r>
      <w:r w:rsidR="0018644D" w:rsidRPr="00C21DEB">
        <w:rPr>
          <w:rFonts w:ascii="Arial" w:hAnsi="Arial" w:cs="Arial"/>
          <w:sz w:val="20"/>
          <w:szCs w:val="20"/>
        </w:rPr>
        <w:t xml:space="preserve"> i </w:t>
      </w:r>
      <w:r w:rsidR="00BB4E2B">
        <w:rPr>
          <w:rFonts w:ascii="Arial" w:hAnsi="Arial" w:cs="Arial"/>
          <w:sz w:val="20"/>
          <w:szCs w:val="20"/>
        </w:rPr>
        <w:t xml:space="preserve">objavit će se </w:t>
      </w:r>
      <w:r w:rsidR="0018644D" w:rsidRPr="00C21DEB">
        <w:rPr>
          <w:rFonts w:ascii="Arial" w:hAnsi="Arial" w:cs="Arial"/>
          <w:sz w:val="20"/>
          <w:szCs w:val="20"/>
        </w:rPr>
        <w:t xml:space="preserve"> na službenim stranicama Općine </w:t>
      </w:r>
      <w:r w:rsidR="00A67EC6">
        <w:rPr>
          <w:rFonts w:ascii="Arial" w:hAnsi="Arial" w:cs="Arial"/>
          <w:sz w:val="20"/>
          <w:szCs w:val="20"/>
        </w:rPr>
        <w:t xml:space="preserve">Bizovac </w:t>
      </w:r>
      <w:r w:rsidR="0018644D" w:rsidRPr="00C21DEB">
        <w:rPr>
          <w:rFonts w:ascii="Arial" w:hAnsi="Arial" w:cs="Arial"/>
          <w:sz w:val="20"/>
          <w:szCs w:val="20"/>
        </w:rPr>
        <w:t>www.opcina-</w:t>
      </w:r>
      <w:r w:rsidR="00A67EC6">
        <w:rPr>
          <w:rFonts w:ascii="Arial" w:hAnsi="Arial" w:cs="Arial"/>
          <w:sz w:val="20"/>
          <w:szCs w:val="20"/>
        </w:rPr>
        <w:t>bizovac</w:t>
      </w:r>
      <w:r w:rsidR="0018644D" w:rsidRPr="00C21DEB">
        <w:rPr>
          <w:rFonts w:ascii="Arial" w:hAnsi="Arial" w:cs="Arial"/>
          <w:sz w:val="20"/>
          <w:szCs w:val="20"/>
        </w:rPr>
        <w:t>.hr</w:t>
      </w:r>
      <w:r w:rsidRPr="00C21DEB">
        <w:rPr>
          <w:rFonts w:ascii="Arial" w:hAnsi="Arial" w:cs="Arial"/>
          <w:sz w:val="20"/>
          <w:szCs w:val="20"/>
        </w:rPr>
        <w:t xml:space="preserve"> </w:t>
      </w:r>
      <w:r w:rsidR="00941F27" w:rsidRPr="00C21DEB">
        <w:rPr>
          <w:rFonts w:ascii="Arial" w:hAnsi="Arial" w:cs="Arial"/>
          <w:sz w:val="20"/>
          <w:szCs w:val="20"/>
        </w:rPr>
        <w:t>.</w:t>
      </w:r>
    </w:p>
    <w:p w14:paraId="5D2CE436" w14:textId="77777777" w:rsidR="0018644D" w:rsidRPr="00C21DEB" w:rsidRDefault="0018644D" w:rsidP="0018644D">
      <w:pPr>
        <w:jc w:val="both"/>
        <w:rPr>
          <w:rFonts w:ascii="Arial" w:hAnsi="Arial" w:cs="Arial"/>
          <w:sz w:val="20"/>
          <w:szCs w:val="20"/>
        </w:rPr>
      </w:pPr>
    </w:p>
    <w:p w14:paraId="31D8E85C" w14:textId="4AB67E1E" w:rsidR="0018644D" w:rsidRPr="00C21DEB" w:rsidRDefault="0018644D" w:rsidP="00A67EC6">
      <w:pPr>
        <w:jc w:val="center"/>
        <w:rPr>
          <w:rFonts w:ascii="Arial" w:hAnsi="Arial" w:cs="Arial"/>
          <w:sz w:val="20"/>
          <w:szCs w:val="20"/>
        </w:rPr>
      </w:pPr>
      <w:r w:rsidRPr="00C21DEB">
        <w:rPr>
          <w:rFonts w:ascii="Arial" w:hAnsi="Arial" w:cs="Arial"/>
          <w:sz w:val="20"/>
          <w:szCs w:val="20"/>
        </w:rPr>
        <w:t xml:space="preserve">OPĆINSKO </w:t>
      </w:r>
      <w:r w:rsidR="00D76E56" w:rsidRPr="00C21DEB">
        <w:rPr>
          <w:rFonts w:ascii="Arial" w:hAnsi="Arial" w:cs="Arial"/>
          <w:sz w:val="20"/>
          <w:szCs w:val="20"/>
        </w:rPr>
        <w:t xml:space="preserve"> VIJEĆE </w:t>
      </w:r>
      <w:r w:rsidRPr="00C21DEB">
        <w:rPr>
          <w:rFonts w:ascii="Arial" w:hAnsi="Arial" w:cs="Arial"/>
          <w:sz w:val="20"/>
          <w:szCs w:val="20"/>
        </w:rPr>
        <w:t xml:space="preserve">OPĆINE </w:t>
      </w:r>
      <w:r w:rsidR="00A67EC6">
        <w:rPr>
          <w:rFonts w:ascii="Arial" w:hAnsi="Arial" w:cs="Arial"/>
          <w:sz w:val="20"/>
          <w:szCs w:val="20"/>
        </w:rPr>
        <w:t>BIZOVAC</w:t>
      </w:r>
    </w:p>
    <w:p w14:paraId="6EF87B5F" w14:textId="77777777" w:rsidR="0018644D" w:rsidRPr="00C21DEB" w:rsidRDefault="0018644D" w:rsidP="0018644D">
      <w:pPr>
        <w:jc w:val="center"/>
        <w:rPr>
          <w:rFonts w:ascii="Arial" w:hAnsi="Arial" w:cs="Arial"/>
          <w:sz w:val="20"/>
          <w:szCs w:val="20"/>
        </w:rPr>
      </w:pPr>
    </w:p>
    <w:p w14:paraId="6CB41C7B" w14:textId="2FF7D668" w:rsidR="00A67EC6" w:rsidRDefault="00D76E56" w:rsidP="00A67EC6">
      <w:pPr>
        <w:spacing w:after="0"/>
        <w:jc w:val="both"/>
        <w:rPr>
          <w:rFonts w:ascii="Arial" w:hAnsi="Arial" w:cs="Arial"/>
          <w:sz w:val="20"/>
          <w:szCs w:val="20"/>
        </w:rPr>
      </w:pPr>
      <w:r w:rsidRPr="00C21DEB">
        <w:rPr>
          <w:rFonts w:ascii="Arial" w:hAnsi="Arial" w:cs="Arial"/>
          <w:sz w:val="20"/>
          <w:szCs w:val="20"/>
        </w:rPr>
        <w:t>KLASA:</w:t>
      </w:r>
      <w:r w:rsidR="0064244B">
        <w:rPr>
          <w:rFonts w:ascii="Arial" w:hAnsi="Arial" w:cs="Arial"/>
          <w:sz w:val="20"/>
          <w:szCs w:val="20"/>
        </w:rPr>
        <w:t xml:space="preserve"> </w:t>
      </w:r>
      <w:r w:rsidRPr="00C21DEB">
        <w:rPr>
          <w:rFonts w:ascii="Arial" w:hAnsi="Arial" w:cs="Arial"/>
          <w:sz w:val="20"/>
          <w:szCs w:val="20"/>
        </w:rPr>
        <w:t xml:space="preserve"> </w:t>
      </w:r>
      <w:r w:rsidR="0064244B">
        <w:rPr>
          <w:rFonts w:ascii="Arial" w:hAnsi="Arial" w:cs="Arial"/>
          <w:sz w:val="20"/>
          <w:szCs w:val="20"/>
        </w:rPr>
        <w:t xml:space="preserve"> 972-01/22-01/02</w:t>
      </w:r>
    </w:p>
    <w:p w14:paraId="76C3468D" w14:textId="3BCBB4DF" w:rsidR="0018644D" w:rsidRPr="00C21DEB" w:rsidRDefault="00D76E56" w:rsidP="00A67EC6">
      <w:pPr>
        <w:spacing w:after="0" w:line="240" w:lineRule="auto"/>
        <w:jc w:val="both"/>
        <w:rPr>
          <w:rFonts w:ascii="Arial" w:hAnsi="Arial" w:cs="Arial"/>
          <w:sz w:val="20"/>
          <w:szCs w:val="20"/>
        </w:rPr>
      </w:pPr>
      <w:r w:rsidRPr="0001196C">
        <w:rPr>
          <w:rFonts w:ascii="Arial" w:hAnsi="Arial" w:cs="Arial"/>
          <w:sz w:val="20"/>
          <w:szCs w:val="20"/>
        </w:rPr>
        <w:t xml:space="preserve">URBROJ: </w:t>
      </w:r>
      <w:r w:rsidR="0064244B" w:rsidRPr="0001196C">
        <w:rPr>
          <w:rFonts w:ascii="Arial" w:hAnsi="Arial" w:cs="Arial"/>
          <w:sz w:val="20"/>
          <w:szCs w:val="20"/>
        </w:rPr>
        <w:t>2158-10-1-1-24-</w:t>
      </w:r>
    </w:p>
    <w:p w14:paraId="0AEABA96" w14:textId="637140C6" w:rsidR="00A67EC6" w:rsidRDefault="00A67EC6" w:rsidP="00BB4E2B">
      <w:pPr>
        <w:spacing w:after="0" w:line="240" w:lineRule="auto"/>
        <w:jc w:val="both"/>
        <w:rPr>
          <w:rFonts w:ascii="Arial" w:hAnsi="Arial" w:cs="Arial"/>
          <w:sz w:val="20"/>
          <w:szCs w:val="20"/>
        </w:rPr>
      </w:pPr>
      <w:r>
        <w:rPr>
          <w:rFonts w:ascii="Arial" w:hAnsi="Arial" w:cs="Arial"/>
          <w:sz w:val="20"/>
          <w:szCs w:val="20"/>
        </w:rPr>
        <w:t xml:space="preserve">                                                                                                          Predsjednik Općinskog vijeća</w:t>
      </w:r>
    </w:p>
    <w:p w14:paraId="28CB588E" w14:textId="4068EC17" w:rsidR="0018644D" w:rsidRPr="00C21DEB" w:rsidRDefault="00A67EC6" w:rsidP="00BB4E2B">
      <w:pPr>
        <w:spacing w:after="0" w:line="240" w:lineRule="auto"/>
        <w:jc w:val="both"/>
        <w:rPr>
          <w:rFonts w:ascii="Arial" w:hAnsi="Arial" w:cs="Arial"/>
          <w:sz w:val="20"/>
          <w:szCs w:val="20"/>
        </w:rPr>
      </w:pPr>
      <w:r>
        <w:rPr>
          <w:rFonts w:ascii="Arial" w:hAnsi="Arial" w:cs="Arial"/>
          <w:sz w:val="20"/>
          <w:szCs w:val="20"/>
        </w:rPr>
        <w:t xml:space="preserve">Bizovac </w:t>
      </w:r>
      <w:r w:rsidR="00D76E56" w:rsidRPr="00C21DEB">
        <w:rPr>
          <w:rFonts w:ascii="Arial" w:hAnsi="Arial" w:cs="Arial"/>
          <w:sz w:val="20"/>
          <w:szCs w:val="20"/>
        </w:rPr>
        <w:t xml:space="preserve">, </w:t>
      </w:r>
      <w:r w:rsidR="0018644D" w:rsidRPr="00C21DEB">
        <w:rPr>
          <w:rFonts w:ascii="Arial" w:hAnsi="Arial" w:cs="Arial"/>
          <w:sz w:val="20"/>
          <w:szCs w:val="20"/>
        </w:rPr>
        <w:t>__________</w:t>
      </w:r>
      <w:r w:rsidR="00D76E56" w:rsidRPr="00C21DEB">
        <w:rPr>
          <w:rFonts w:ascii="Arial" w:hAnsi="Arial" w:cs="Arial"/>
          <w:sz w:val="20"/>
          <w:szCs w:val="20"/>
        </w:rPr>
        <w:t xml:space="preserve"> 202</w:t>
      </w:r>
      <w:r w:rsidR="0018644D" w:rsidRPr="00C21DEB">
        <w:rPr>
          <w:rFonts w:ascii="Arial" w:hAnsi="Arial" w:cs="Arial"/>
          <w:sz w:val="20"/>
          <w:szCs w:val="20"/>
        </w:rPr>
        <w:t>4</w:t>
      </w:r>
      <w:r w:rsidR="00D76E56" w:rsidRPr="00C21DEB">
        <w:rPr>
          <w:rFonts w:ascii="Arial" w:hAnsi="Arial" w:cs="Arial"/>
          <w:sz w:val="20"/>
          <w:szCs w:val="20"/>
        </w:rPr>
        <w:t xml:space="preserve">. </w:t>
      </w:r>
      <w:r>
        <w:rPr>
          <w:rFonts w:ascii="Arial" w:hAnsi="Arial" w:cs="Arial"/>
          <w:sz w:val="20"/>
          <w:szCs w:val="20"/>
        </w:rPr>
        <w:t xml:space="preserve">                                                                    Nikola Lacković, v.r. </w:t>
      </w:r>
    </w:p>
    <w:p w14:paraId="0DB6E5A0" w14:textId="15C98815" w:rsidR="00D76E56" w:rsidRDefault="00D76E56" w:rsidP="0018644D">
      <w:pPr>
        <w:jc w:val="right"/>
        <w:rPr>
          <w:rFonts w:ascii="Arial" w:hAnsi="Arial" w:cs="Arial"/>
          <w:sz w:val="20"/>
          <w:szCs w:val="20"/>
        </w:rPr>
      </w:pPr>
    </w:p>
    <w:p w14:paraId="6308E686" w14:textId="77777777" w:rsidR="0064244B" w:rsidRDefault="0064244B" w:rsidP="0018644D">
      <w:pPr>
        <w:jc w:val="right"/>
        <w:rPr>
          <w:rFonts w:ascii="Arial" w:hAnsi="Arial" w:cs="Arial"/>
          <w:sz w:val="20"/>
          <w:szCs w:val="20"/>
        </w:rPr>
      </w:pPr>
    </w:p>
    <w:p w14:paraId="47134D8A" w14:textId="77777777" w:rsidR="0064244B" w:rsidRDefault="0064244B" w:rsidP="0018644D">
      <w:pPr>
        <w:jc w:val="right"/>
        <w:rPr>
          <w:rFonts w:ascii="Arial" w:hAnsi="Arial" w:cs="Arial"/>
          <w:sz w:val="20"/>
          <w:szCs w:val="20"/>
        </w:rPr>
      </w:pPr>
    </w:p>
    <w:p w14:paraId="7302CFC3" w14:textId="77777777" w:rsidR="0064244B" w:rsidRDefault="0064244B" w:rsidP="0018644D">
      <w:pPr>
        <w:jc w:val="right"/>
        <w:rPr>
          <w:rFonts w:ascii="Arial" w:hAnsi="Arial" w:cs="Arial"/>
          <w:sz w:val="20"/>
          <w:szCs w:val="20"/>
        </w:rPr>
      </w:pPr>
    </w:p>
    <w:p w14:paraId="0D5BC556" w14:textId="77777777" w:rsidR="0064244B" w:rsidRDefault="0064244B" w:rsidP="0018644D">
      <w:pPr>
        <w:jc w:val="right"/>
        <w:rPr>
          <w:rFonts w:ascii="Arial" w:hAnsi="Arial" w:cs="Arial"/>
          <w:sz w:val="20"/>
          <w:szCs w:val="20"/>
        </w:rPr>
      </w:pPr>
    </w:p>
    <w:p w14:paraId="76F1BE20" w14:textId="77777777" w:rsidR="0064244B" w:rsidRDefault="0064244B" w:rsidP="0064244B">
      <w:pPr>
        <w:rPr>
          <w:rFonts w:ascii="Arial" w:hAnsi="Arial" w:cs="Arial"/>
          <w:sz w:val="20"/>
          <w:szCs w:val="20"/>
        </w:rPr>
      </w:pPr>
    </w:p>
    <w:p w14:paraId="34945B48" w14:textId="77777777" w:rsidR="0064244B" w:rsidRDefault="0064244B" w:rsidP="0064244B">
      <w:pPr>
        <w:rPr>
          <w:rFonts w:ascii="Arial" w:hAnsi="Arial" w:cs="Arial"/>
          <w:sz w:val="20"/>
          <w:szCs w:val="20"/>
        </w:rPr>
      </w:pPr>
    </w:p>
    <w:p w14:paraId="29AE51EC" w14:textId="77777777" w:rsidR="0064244B" w:rsidRDefault="0064244B" w:rsidP="0064244B">
      <w:pPr>
        <w:rPr>
          <w:rFonts w:ascii="Arial" w:hAnsi="Arial" w:cs="Arial"/>
          <w:sz w:val="20"/>
          <w:szCs w:val="20"/>
        </w:rPr>
      </w:pPr>
    </w:p>
    <w:p w14:paraId="7C8FE32F" w14:textId="77777777" w:rsidR="0064244B" w:rsidRDefault="0064244B" w:rsidP="0064244B">
      <w:pPr>
        <w:rPr>
          <w:rFonts w:ascii="Arial" w:hAnsi="Arial" w:cs="Arial"/>
          <w:sz w:val="20"/>
          <w:szCs w:val="20"/>
        </w:rPr>
      </w:pPr>
    </w:p>
    <w:p w14:paraId="6407062C" w14:textId="77777777" w:rsidR="006825FE" w:rsidRDefault="006825FE" w:rsidP="0064244B">
      <w:pPr>
        <w:rPr>
          <w:rFonts w:ascii="Arial" w:hAnsi="Arial" w:cs="Arial"/>
          <w:sz w:val="20"/>
          <w:szCs w:val="20"/>
        </w:rPr>
      </w:pPr>
    </w:p>
    <w:p w14:paraId="519FB7F3" w14:textId="77777777" w:rsidR="0064244B" w:rsidRDefault="0064244B" w:rsidP="0064244B">
      <w:pPr>
        <w:rPr>
          <w:rFonts w:ascii="Arial" w:hAnsi="Arial" w:cs="Arial"/>
          <w:sz w:val="20"/>
          <w:szCs w:val="20"/>
        </w:rPr>
      </w:pPr>
    </w:p>
    <w:p w14:paraId="0A16D0AC" w14:textId="77777777" w:rsidR="0064244B" w:rsidRPr="0064244B" w:rsidRDefault="0064244B" w:rsidP="0064244B">
      <w:pPr>
        <w:spacing w:after="0" w:line="240" w:lineRule="auto"/>
        <w:jc w:val="right"/>
        <w:rPr>
          <w:rFonts w:ascii="Arial" w:eastAsia="Times New Roman" w:hAnsi="Arial" w:cs="Arial"/>
          <w:b/>
          <w:bCs/>
          <w:kern w:val="0"/>
          <w:sz w:val="20"/>
          <w:szCs w:val="20"/>
          <w14:ligatures w14:val="none"/>
        </w:rPr>
      </w:pPr>
      <w:r w:rsidRPr="0064244B">
        <w:rPr>
          <w:rFonts w:ascii="Arial" w:eastAsia="Times New Roman" w:hAnsi="Arial" w:cs="Arial"/>
          <w:b/>
          <w:bCs/>
          <w:kern w:val="0"/>
          <w:sz w:val="20"/>
          <w:szCs w:val="20"/>
          <w14:ligatures w14:val="none"/>
        </w:rPr>
        <w:lastRenderedPageBreak/>
        <w:t>Materijal izradio:</w:t>
      </w:r>
    </w:p>
    <w:p w14:paraId="28501739" w14:textId="77777777" w:rsidR="0064244B" w:rsidRPr="0064244B" w:rsidRDefault="0064244B" w:rsidP="0064244B">
      <w:pPr>
        <w:spacing w:after="0" w:line="240" w:lineRule="auto"/>
        <w:jc w:val="right"/>
        <w:rPr>
          <w:rFonts w:ascii="Arial" w:eastAsia="Times New Roman" w:hAnsi="Arial" w:cs="Arial"/>
          <w:b/>
          <w:bCs/>
          <w:kern w:val="0"/>
          <w:sz w:val="20"/>
          <w:szCs w:val="20"/>
          <w14:ligatures w14:val="none"/>
        </w:rPr>
      </w:pPr>
      <w:r w:rsidRPr="0064244B">
        <w:rPr>
          <w:rFonts w:ascii="Arial" w:eastAsia="Times New Roman" w:hAnsi="Arial" w:cs="Arial"/>
          <w:b/>
          <w:bCs/>
          <w:kern w:val="0"/>
          <w:sz w:val="20"/>
          <w:szCs w:val="20"/>
          <w14:ligatures w14:val="none"/>
        </w:rPr>
        <w:t>Jedinstveni upravni odjel</w:t>
      </w:r>
    </w:p>
    <w:p w14:paraId="2397BD27" w14:textId="77777777" w:rsidR="0064244B" w:rsidRPr="0064244B" w:rsidRDefault="0064244B" w:rsidP="0064244B">
      <w:pPr>
        <w:spacing w:after="0" w:line="240" w:lineRule="auto"/>
        <w:jc w:val="both"/>
        <w:rPr>
          <w:rFonts w:ascii="Arial" w:eastAsia="Times New Roman" w:hAnsi="Arial" w:cs="Arial"/>
          <w:b/>
          <w:bCs/>
          <w:kern w:val="0"/>
          <w:sz w:val="20"/>
          <w:szCs w:val="20"/>
          <w14:ligatures w14:val="none"/>
        </w:rPr>
      </w:pPr>
    </w:p>
    <w:p w14:paraId="0F4033AC" w14:textId="77777777" w:rsidR="0064244B" w:rsidRPr="0064244B" w:rsidRDefault="0064244B" w:rsidP="0064244B">
      <w:pPr>
        <w:spacing w:after="0" w:line="240" w:lineRule="auto"/>
        <w:jc w:val="both"/>
        <w:rPr>
          <w:rFonts w:ascii="Arial" w:eastAsia="Times New Roman" w:hAnsi="Arial" w:cs="Arial"/>
          <w:kern w:val="0"/>
          <w:sz w:val="20"/>
          <w:szCs w:val="20"/>
          <w14:ligatures w14:val="none"/>
        </w:rPr>
      </w:pPr>
    </w:p>
    <w:p w14:paraId="7FF90C68" w14:textId="478E2538" w:rsidR="0064244B" w:rsidRPr="0064244B" w:rsidRDefault="0064244B" w:rsidP="0064244B">
      <w:pPr>
        <w:autoSpaceDE w:val="0"/>
        <w:autoSpaceDN w:val="0"/>
        <w:adjustRightInd w:val="0"/>
        <w:spacing w:after="0" w:line="240" w:lineRule="auto"/>
        <w:jc w:val="center"/>
        <w:rPr>
          <w:rFonts w:ascii="Arial" w:eastAsia="Calibri" w:hAnsi="Arial" w:cs="Arial"/>
          <w:color w:val="000000"/>
          <w:kern w:val="0"/>
          <w:sz w:val="20"/>
          <w:szCs w:val="20"/>
          <w14:ligatures w14:val="none"/>
        </w:rPr>
      </w:pPr>
      <w:r w:rsidRPr="0064244B">
        <w:rPr>
          <w:rFonts w:ascii="Arial" w:eastAsia="Calibri" w:hAnsi="Arial" w:cs="Arial"/>
          <w:b/>
          <w:bCs/>
          <w:color w:val="000000"/>
          <w:kern w:val="0"/>
          <w:sz w:val="20"/>
          <w:szCs w:val="20"/>
          <w14:ligatures w14:val="none"/>
        </w:rPr>
        <w:t>Obrazloženje</w:t>
      </w:r>
    </w:p>
    <w:p w14:paraId="105E0039" w14:textId="4E057A24" w:rsidR="0064244B" w:rsidRDefault="0064244B" w:rsidP="0064244B">
      <w:pPr>
        <w:pStyle w:val="Tijeloteksta"/>
        <w:jc w:val="center"/>
        <w:rPr>
          <w:rFonts w:ascii="Arial" w:hAnsi="Arial" w:cs="Arial"/>
          <w:bCs/>
        </w:rPr>
      </w:pPr>
      <w:r>
        <w:rPr>
          <w:rFonts w:ascii="Arial" w:hAnsi="Arial" w:cs="Arial"/>
        </w:rPr>
        <w:t xml:space="preserve">Odluke </w:t>
      </w:r>
      <w:r w:rsidRPr="00C21DEB">
        <w:rPr>
          <w:rFonts w:ascii="Arial" w:hAnsi="Arial" w:cs="Arial"/>
        </w:rPr>
        <w:t xml:space="preserve">o pokretanju postupka izrade </w:t>
      </w:r>
      <w:r w:rsidRPr="00C21DEB">
        <w:rPr>
          <w:rFonts w:ascii="Arial" w:hAnsi="Arial" w:cs="Arial"/>
          <w:bCs/>
        </w:rPr>
        <w:t>Strategije zelene urbane obnove</w:t>
      </w:r>
      <w:r>
        <w:rPr>
          <w:rFonts w:ascii="Arial" w:hAnsi="Arial" w:cs="Arial"/>
          <w:bCs/>
        </w:rPr>
        <w:t xml:space="preserve"> </w:t>
      </w:r>
      <w:r w:rsidRPr="00C21DEB">
        <w:rPr>
          <w:rFonts w:ascii="Arial" w:hAnsi="Arial" w:cs="Arial"/>
          <w:bCs/>
        </w:rPr>
        <w:t xml:space="preserve">Općine </w:t>
      </w:r>
      <w:r>
        <w:rPr>
          <w:rFonts w:ascii="Arial" w:hAnsi="Arial" w:cs="Arial"/>
          <w:bCs/>
        </w:rPr>
        <w:t>Bizovac</w:t>
      </w:r>
    </w:p>
    <w:p w14:paraId="013B49BA" w14:textId="77777777" w:rsidR="0064244B" w:rsidRPr="00C21DEB" w:rsidRDefault="0064244B" w:rsidP="0064244B">
      <w:pPr>
        <w:pStyle w:val="Tijeloteksta"/>
        <w:jc w:val="center"/>
        <w:rPr>
          <w:rFonts w:ascii="Arial" w:hAnsi="Arial" w:cs="Arial"/>
          <w:bCs/>
        </w:rPr>
      </w:pPr>
      <w:r>
        <w:rPr>
          <w:rFonts w:ascii="Arial" w:hAnsi="Arial" w:cs="Arial"/>
          <w:bCs/>
        </w:rPr>
        <w:t>za razdoblje od 2024. do 2030. godine</w:t>
      </w:r>
    </w:p>
    <w:p w14:paraId="5A880ED4" w14:textId="77777777" w:rsidR="0064244B" w:rsidRPr="00C21DEB" w:rsidRDefault="0064244B" w:rsidP="0064244B">
      <w:pPr>
        <w:pStyle w:val="Tijeloteksta"/>
        <w:jc w:val="center"/>
        <w:rPr>
          <w:rFonts w:ascii="Arial" w:hAnsi="Arial" w:cs="Arial"/>
          <w:b w:val="0"/>
        </w:rPr>
      </w:pPr>
    </w:p>
    <w:p w14:paraId="68FBA05D" w14:textId="77777777" w:rsidR="008007C3" w:rsidRDefault="008007C3" w:rsidP="008007C3">
      <w:pPr>
        <w:rPr>
          <w:rFonts w:ascii="Arial" w:hAnsi="Arial" w:cs="Arial"/>
          <w:sz w:val="20"/>
          <w:szCs w:val="20"/>
        </w:rPr>
      </w:pPr>
    </w:p>
    <w:p w14:paraId="54EC24EC" w14:textId="75270D78" w:rsidR="000D3AE2" w:rsidRPr="003C4B7A" w:rsidRDefault="003C4B7A" w:rsidP="003C4B7A">
      <w:pPr>
        <w:rPr>
          <w:rFonts w:ascii="Arial" w:hAnsi="Arial" w:cs="Arial"/>
          <w:sz w:val="20"/>
          <w:szCs w:val="20"/>
        </w:rPr>
      </w:pPr>
      <w:r w:rsidRPr="003C4B7A">
        <w:rPr>
          <w:rFonts w:ascii="Arial" w:hAnsi="Arial" w:cs="Arial"/>
          <w:sz w:val="20"/>
          <w:szCs w:val="20"/>
        </w:rPr>
        <w:t>I.</w:t>
      </w:r>
      <w:r>
        <w:rPr>
          <w:rFonts w:ascii="Arial" w:hAnsi="Arial" w:cs="Arial"/>
          <w:sz w:val="20"/>
          <w:szCs w:val="20"/>
        </w:rPr>
        <w:t xml:space="preserve"> </w:t>
      </w:r>
      <w:r w:rsidR="000D3AE2" w:rsidRPr="003C4B7A">
        <w:rPr>
          <w:rFonts w:ascii="Arial" w:hAnsi="Arial" w:cs="Arial"/>
          <w:sz w:val="20"/>
          <w:szCs w:val="20"/>
        </w:rPr>
        <w:t>PRAVNI TEMELJ:</w:t>
      </w:r>
    </w:p>
    <w:p w14:paraId="03C79EDE"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Strategija zelene urbane obnove je strateška podloga od značaja za jedinicu lokalne samouprave koja se odnosi na ostvarenje ciljeva razvoja zelene infrastrukture, integraciju NBS rješenja (eng. Nature </w:t>
      </w:r>
      <w:proofErr w:type="spellStart"/>
      <w:r w:rsidRPr="008007C3">
        <w:rPr>
          <w:rFonts w:ascii="Arial" w:eastAsia="Calibri" w:hAnsi="Arial" w:cs="Arial"/>
          <w:sz w:val="20"/>
          <w:szCs w:val="20"/>
          <w14:ligatures w14:val="none"/>
        </w:rPr>
        <w:t>Based</w:t>
      </w:r>
      <w:proofErr w:type="spellEnd"/>
      <w:r w:rsidRPr="008007C3">
        <w:rPr>
          <w:rFonts w:ascii="Arial" w:eastAsia="Calibri" w:hAnsi="Arial" w:cs="Arial"/>
          <w:sz w:val="20"/>
          <w:szCs w:val="20"/>
          <w14:ligatures w14:val="none"/>
        </w:rPr>
        <w:t xml:space="preserve"> </w:t>
      </w:r>
      <w:proofErr w:type="spellStart"/>
      <w:r w:rsidRPr="008007C3">
        <w:rPr>
          <w:rFonts w:ascii="Arial" w:eastAsia="Calibri" w:hAnsi="Arial" w:cs="Arial"/>
          <w:sz w:val="20"/>
          <w:szCs w:val="20"/>
          <w14:ligatures w14:val="none"/>
        </w:rPr>
        <w:t>Solutions</w:t>
      </w:r>
      <w:proofErr w:type="spellEnd"/>
      <w:r w:rsidRPr="008007C3">
        <w:rPr>
          <w:rFonts w:ascii="Arial" w:eastAsia="Calibri" w:hAnsi="Arial" w:cs="Arial"/>
          <w:sz w:val="20"/>
          <w:szCs w:val="20"/>
          <w14:ligatures w14:val="none"/>
        </w:rPr>
        <w:t xml:space="preserve">), unaprjeđenje kružnog gospodarenja prostorom i zgradama, ostvarenje ciljeva energetske učinkovitosti, prilagodbe klimatskim promjenama i jačanje otpornosti na rizike, a izrađuje se u skladu sa Smjernicama za izradu Strategija zelene urbane obnove. </w:t>
      </w:r>
    </w:p>
    <w:p w14:paraId="1C264BB2"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Vlada Republike Hrvatske donijela je Program razvoja zelene infrastrukture u urbanim područjima za razdoblje od 2021. do 2030. godine (''Narodne novine'', broj 147/21) i Program razvoja kružnog gospodarenja prostorom i zgradama za razdoblje 2021. do 2030. godine (''Narodne novine'', broj 143/2021). </w:t>
      </w:r>
    </w:p>
    <w:p w14:paraId="0432A31D"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Prethodno navedeni Programi objavljeni su na mrežnoj stranici Ministarstva prostornoga uređenja, graditeljstva i državne imovine. Programi su izrađeni s ciljem uspostave održivih, otpornih, sigurnih i za život ugodnih i uređenih gradova i općina u Republici Hrvatskoj. Okvir kojim su definirana strateška usmjerenja i prioriteti razvoja, povezani s održivim razvojem i razvojem zelene infrastrukture na razini Europske unije čine:</w:t>
      </w:r>
    </w:p>
    <w:p w14:paraId="25A852E6"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 - Europski zeleni plan </w:t>
      </w:r>
    </w:p>
    <w:p w14:paraId="45810058"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Zelena infrastruktura Unapređenje europskog prirodnog kapitala</w:t>
      </w:r>
    </w:p>
    <w:p w14:paraId="00F7120E"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  Strategija za bioraznolikost do 2023. </w:t>
      </w:r>
    </w:p>
    <w:p w14:paraId="217C4DA6"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 Uredba (EU) 2021/1058 Europskog parlamenta i Vijeća od 24. lipnja 2021. godine o Europskom fondu za regionalni razvoj i Kohezijskom fondu za programsko razdobljem 2021.-2027. </w:t>
      </w:r>
    </w:p>
    <w:p w14:paraId="17A9134C" w14:textId="77777777" w:rsidR="008007C3" w:rsidRDefault="008007C3" w:rsidP="000A234D">
      <w:pPr>
        <w:jc w:val="both"/>
        <w:rPr>
          <w:rFonts w:ascii="Arial" w:hAnsi="Arial" w:cs="Arial"/>
          <w:sz w:val="20"/>
          <w:szCs w:val="20"/>
        </w:rPr>
      </w:pPr>
    </w:p>
    <w:p w14:paraId="59307DC5" w14:textId="0526B4C5"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II. OSNOVNA PITANJA KOJA SE TREBAJU UREDITI ODLUKOM TE POSLJEDICE KOJE ĆE DONOŠENJEM ODLUKE PROISTEĆI  </w:t>
      </w:r>
    </w:p>
    <w:p w14:paraId="3455DD3D"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Svrha izrade Strategije ZUO Općine Bizovac je stvoriti podlogu za dugoročan razvoj, za izmjenu prostorno-planskih dokumenata sukladno potrebama razvoja i podlogu za neposrednu provedbu. </w:t>
      </w:r>
    </w:p>
    <w:p w14:paraId="5D152B80"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t xml:space="preserve">Cilj predloženog Nacrta Prijedloga Strategije zelene urbane obnove je stvoriti podlogu za dugoročan razvoj prostora kroz aspekt poboljšanja zelene infrastrukture i kružnog gospodarenja prostorom i zgradama.. Poticanjem razvoja zelene infrastrukture u urbanom području osigurala bi se zelena tranzicija i budući održivi razvoj prostora, te doprinijelo postizanju klimatske neutralnosti Općine Bizovac i sveukupnoj otpornosti na prirodne i antropološke rizike.  Europski zeleni plan je programska osnova za zelenu tranziciju prostora Europske unije te je za postizanje ciljeva navedenih u njemu alocirano više od 30 % sredstava iz Plana oporavka </w:t>
      </w:r>
      <w:proofErr w:type="spellStart"/>
      <w:r w:rsidRPr="008007C3">
        <w:rPr>
          <w:rFonts w:ascii="Arial" w:eastAsia="Calibri" w:hAnsi="Arial" w:cs="Arial"/>
          <w:sz w:val="20"/>
          <w:szCs w:val="20"/>
          <w14:ligatures w14:val="none"/>
        </w:rPr>
        <w:t>NextGenerationEU</w:t>
      </w:r>
      <w:proofErr w:type="spellEnd"/>
      <w:r w:rsidRPr="008007C3">
        <w:rPr>
          <w:rFonts w:ascii="Arial" w:eastAsia="Calibri" w:hAnsi="Arial" w:cs="Arial"/>
          <w:sz w:val="20"/>
          <w:szCs w:val="20"/>
          <w14:ligatures w14:val="none"/>
        </w:rPr>
        <w:t xml:space="preserve"> i Višegodišnjeg financijskog okvira 2021. – 2027. Stoga je dužnost Općine Bizovac izrada kvalitetno razrađenih programskih dokumenata koji će biti usmjereni prema podizanju kvalitete života građana kroz održivo korištenje prirodnih resursa i maksimalno ulaganje u održivi razvoj gospodarstva i gradske infrastrukture iz europskih fondova, uvažavajući pri tome sve specifične potrebe Općine  kako bi se valorizirali njegovi potencijali i postigao pozitivan tehnički, organizacijski, gospodarski, zdravstveni i socijalni napredak u svim sferama života. </w:t>
      </w:r>
    </w:p>
    <w:p w14:paraId="1032AC23" w14:textId="77777777" w:rsidR="008007C3" w:rsidRPr="008007C3" w:rsidRDefault="008007C3" w:rsidP="008007C3">
      <w:pPr>
        <w:jc w:val="both"/>
        <w:rPr>
          <w:rFonts w:ascii="Arial" w:eastAsia="Calibri" w:hAnsi="Arial" w:cs="Arial"/>
          <w:sz w:val="20"/>
          <w:szCs w:val="20"/>
          <w14:ligatures w14:val="none"/>
        </w:rPr>
      </w:pPr>
      <w:r w:rsidRPr="008007C3">
        <w:rPr>
          <w:rFonts w:ascii="Arial" w:eastAsia="Calibri" w:hAnsi="Arial" w:cs="Arial"/>
          <w:sz w:val="20"/>
          <w:szCs w:val="20"/>
          <w14:ligatures w14:val="none"/>
        </w:rPr>
        <w:lastRenderedPageBreak/>
        <w:t>Cilj dokumenta između svih njegovih benefita (stručna podloga, GIS baza, itd.) je na temelju njega aplicirati na moguće fondove i realizirati neke od navedenih projekata kroz financijsku perspektivu do 2030. godine</w:t>
      </w:r>
    </w:p>
    <w:p w14:paraId="27065DFE" w14:textId="77777777" w:rsidR="00512F9D" w:rsidRDefault="00512F9D" w:rsidP="00512F9D">
      <w:pPr>
        <w:rPr>
          <w:rFonts w:ascii="Arial" w:hAnsi="Arial" w:cs="Arial"/>
          <w:sz w:val="20"/>
          <w:szCs w:val="20"/>
        </w:rPr>
      </w:pPr>
    </w:p>
    <w:p w14:paraId="3A5093B8" w14:textId="1CAF1E36" w:rsidR="00512F9D" w:rsidRDefault="00512F9D" w:rsidP="00512F9D">
      <w:pPr>
        <w:jc w:val="both"/>
        <w:rPr>
          <w:rFonts w:ascii="Arial" w:hAnsi="Arial" w:cs="Arial"/>
          <w:sz w:val="20"/>
          <w:szCs w:val="20"/>
        </w:rPr>
      </w:pPr>
      <w:r>
        <w:rPr>
          <w:rFonts w:ascii="Arial" w:hAnsi="Arial" w:cs="Arial"/>
          <w:sz w:val="20"/>
          <w:szCs w:val="20"/>
        </w:rPr>
        <w:t>III. SREDSTVA POTREBNA ZA PROVOĐENJE</w:t>
      </w:r>
    </w:p>
    <w:p w14:paraId="403FC765" w14:textId="77777777" w:rsidR="00512F9D" w:rsidRPr="00512F9D" w:rsidRDefault="00512F9D" w:rsidP="00512F9D">
      <w:pPr>
        <w:jc w:val="both"/>
        <w:rPr>
          <w:rFonts w:ascii="Arial" w:hAnsi="Arial" w:cs="Arial"/>
          <w:b/>
          <w:bCs/>
          <w:sz w:val="20"/>
          <w:szCs w:val="20"/>
        </w:rPr>
      </w:pPr>
      <w:r>
        <w:rPr>
          <w:rFonts w:ascii="Arial" w:hAnsi="Arial" w:cs="Arial"/>
          <w:sz w:val="20"/>
          <w:szCs w:val="20"/>
        </w:rPr>
        <w:t xml:space="preserve">Općina Bizovac se 19. listopada 2022. godine prijavila   na Javni poziv „Izrada strategija zelene urbane obnove“ Ministarstva prostornog uređenja, graditeljstva i državne imovine. Odlukom Ministarstva 29. siječnja 2024. godine povećana je alokacija za Poziv na dostavu projektnih prijedloga te je  8. ožujka 2024. godine za  Projektni prijedlog Općine Bizovac koji je pozitivno ocijenjen donijeta i Odluka o financiranju  u najvišem iznosu bespovratnih sredstava od </w:t>
      </w:r>
      <w:r w:rsidRPr="000A234D">
        <w:rPr>
          <w:rFonts w:ascii="Arial" w:hAnsi="Arial" w:cs="Arial"/>
          <w:b/>
          <w:bCs/>
          <w:sz w:val="20"/>
          <w:szCs w:val="20"/>
        </w:rPr>
        <w:t>31.853,47</w:t>
      </w:r>
      <w:r>
        <w:rPr>
          <w:rFonts w:ascii="Arial" w:hAnsi="Arial" w:cs="Arial"/>
          <w:sz w:val="20"/>
          <w:szCs w:val="20"/>
        </w:rPr>
        <w:t xml:space="preserve"> €, </w:t>
      </w:r>
      <w:r w:rsidRPr="00512F9D">
        <w:rPr>
          <w:rFonts w:ascii="Arial" w:hAnsi="Arial" w:cs="Arial"/>
          <w:b/>
          <w:bCs/>
          <w:sz w:val="20"/>
          <w:szCs w:val="20"/>
        </w:rPr>
        <w:t>kojim iznosom će se financirati izrada.</w:t>
      </w:r>
    </w:p>
    <w:p w14:paraId="69D14774" w14:textId="77777777" w:rsidR="00512F9D" w:rsidRDefault="00512F9D" w:rsidP="00512F9D">
      <w:pPr>
        <w:jc w:val="both"/>
        <w:rPr>
          <w:rFonts w:ascii="Arial" w:hAnsi="Arial" w:cs="Arial"/>
          <w:sz w:val="20"/>
          <w:szCs w:val="20"/>
        </w:rPr>
      </w:pPr>
      <w:r>
        <w:rPr>
          <w:rFonts w:ascii="Arial" w:hAnsi="Arial" w:cs="Arial"/>
          <w:sz w:val="20"/>
          <w:szCs w:val="20"/>
        </w:rPr>
        <w:t>Nakon donošenja Odluke o pokretanju postupka izrade Strategije zelene urbane obnove Općine Bizovac za razdoblje od 2024. do 2030. godine provest će se postupak jednostavne nabave te će se s najpovoljnijim ponuditeljem sklopiti ugovor o izradi .</w:t>
      </w:r>
    </w:p>
    <w:p w14:paraId="4C4822AC" w14:textId="77777777" w:rsidR="000A234D" w:rsidRDefault="000A234D" w:rsidP="000A234D">
      <w:pPr>
        <w:jc w:val="both"/>
        <w:rPr>
          <w:rFonts w:ascii="Arial" w:hAnsi="Arial" w:cs="Arial"/>
          <w:sz w:val="20"/>
          <w:szCs w:val="20"/>
        </w:rPr>
      </w:pPr>
    </w:p>
    <w:p w14:paraId="3922225E" w14:textId="02B9694E" w:rsidR="000A234D" w:rsidRPr="0064244B" w:rsidRDefault="00394B1E" w:rsidP="000A234D">
      <w:pPr>
        <w:jc w:val="both"/>
        <w:rPr>
          <w:rFonts w:ascii="Arial" w:hAnsi="Arial" w:cs="Arial"/>
          <w:sz w:val="20"/>
          <w:szCs w:val="20"/>
        </w:rPr>
      </w:pPr>
      <w:r>
        <w:rPr>
          <w:rFonts w:ascii="Arial" w:hAnsi="Arial" w:cs="Arial"/>
          <w:sz w:val="20"/>
          <w:szCs w:val="20"/>
        </w:rPr>
        <w:t>Stručna obrada: Romana Kranjčević</w:t>
      </w:r>
    </w:p>
    <w:sectPr w:rsidR="000A234D" w:rsidRPr="006424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7E659E"/>
    <w:multiLevelType w:val="hybridMultilevel"/>
    <w:tmpl w:val="5C14C296"/>
    <w:lvl w:ilvl="0" w:tplc="ABCEA2C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AD20C3D"/>
    <w:multiLevelType w:val="hybridMultilevel"/>
    <w:tmpl w:val="0BE48E7E"/>
    <w:lvl w:ilvl="0" w:tplc="69C63B80">
      <w:start w:val="1"/>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 w15:restartNumberingAfterBreak="0">
    <w:nsid w:val="506E5E15"/>
    <w:multiLevelType w:val="hybridMultilevel"/>
    <w:tmpl w:val="1DBABA6A"/>
    <w:lvl w:ilvl="0" w:tplc="D7C08F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61608057">
    <w:abstractNumId w:val="1"/>
  </w:num>
  <w:num w:numId="2" w16cid:durableId="1862351380">
    <w:abstractNumId w:val="0"/>
  </w:num>
  <w:num w:numId="3" w16cid:durableId="861210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E56"/>
    <w:rsid w:val="0001196C"/>
    <w:rsid w:val="000514A9"/>
    <w:rsid w:val="00070D93"/>
    <w:rsid w:val="000A234D"/>
    <w:rsid w:val="000D3AE2"/>
    <w:rsid w:val="001611E5"/>
    <w:rsid w:val="0018644D"/>
    <w:rsid w:val="002559D4"/>
    <w:rsid w:val="002C3F8E"/>
    <w:rsid w:val="003142E0"/>
    <w:rsid w:val="00392A85"/>
    <w:rsid w:val="00394B1E"/>
    <w:rsid w:val="003C4B7A"/>
    <w:rsid w:val="004331AB"/>
    <w:rsid w:val="00512F9D"/>
    <w:rsid w:val="0052680E"/>
    <w:rsid w:val="00626493"/>
    <w:rsid w:val="0064244B"/>
    <w:rsid w:val="006723F5"/>
    <w:rsid w:val="006825FE"/>
    <w:rsid w:val="00785A8A"/>
    <w:rsid w:val="008007C3"/>
    <w:rsid w:val="008405DE"/>
    <w:rsid w:val="008C74DA"/>
    <w:rsid w:val="00941F27"/>
    <w:rsid w:val="00A515CC"/>
    <w:rsid w:val="00A67EC6"/>
    <w:rsid w:val="00B5621E"/>
    <w:rsid w:val="00BB4E2B"/>
    <w:rsid w:val="00C21DEB"/>
    <w:rsid w:val="00D27679"/>
    <w:rsid w:val="00D76E56"/>
    <w:rsid w:val="00DD731C"/>
    <w:rsid w:val="00E739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4B624"/>
  <w15:chartTrackingRefBased/>
  <w15:docId w15:val="{C7A0B9E5-EB0D-4001-8BA4-4DEC36AC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5F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8644D"/>
    <w:pPr>
      <w:ind w:left="720"/>
      <w:contextualSpacing/>
    </w:pPr>
  </w:style>
  <w:style w:type="paragraph" w:styleId="Tijeloteksta">
    <w:name w:val="Body Text"/>
    <w:basedOn w:val="Normal"/>
    <w:link w:val="TijelotekstaChar"/>
    <w:unhideWhenUsed/>
    <w:rsid w:val="00941F27"/>
    <w:pPr>
      <w:spacing w:after="0" w:line="240" w:lineRule="auto"/>
    </w:pPr>
    <w:rPr>
      <w:rFonts w:ascii="Times New Roman" w:eastAsia="Times New Roman" w:hAnsi="Times New Roman" w:cs="Times New Roman"/>
      <w:b/>
      <w:kern w:val="0"/>
      <w:sz w:val="20"/>
      <w:szCs w:val="20"/>
      <w:lang w:eastAsia="hr-HR"/>
      <w14:ligatures w14:val="none"/>
    </w:rPr>
  </w:style>
  <w:style w:type="character" w:customStyle="1" w:styleId="TijelotekstaChar">
    <w:name w:val="Tijelo teksta Char"/>
    <w:basedOn w:val="Zadanifontodlomka"/>
    <w:link w:val="Tijeloteksta"/>
    <w:rsid w:val="00941F27"/>
    <w:rPr>
      <w:rFonts w:ascii="Times New Roman" w:eastAsia="Times New Roman" w:hAnsi="Times New Roman" w:cs="Times New Roman"/>
      <w:b/>
      <w:kern w:val="0"/>
      <w:sz w:val="20"/>
      <w:szCs w:val="20"/>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987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1037</Words>
  <Characters>5913</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Romana Kranjčević</cp:lastModifiedBy>
  <cp:revision>10</cp:revision>
  <cp:lastPrinted>2024-06-10T06:57:00Z</cp:lastPrinted>
  <dcterms:created xsi:type="dcterms:W3CDTF">2024-06-11T10:31:00Z</dcterms:created>
  <dcterms:modified xsi:type="dcterms:W3CDTF">2024-07-12T05:23:00Z</dcterms:modified>
</cp:coreProperties>
</file>